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3B0" w:rsidRPr="00FA43B0" w:rsidRDefault="00FA43B0" w:rsidP="00FA43B0">
      <w:pPr>
        <w:spacing w:after="0"/>
        <w:jc w:val="center"/>
        <w:rPr>
          <w:rFonts w:ascii="Times New Roman" w:hAnsi="Times New Roman" w:cs="Times New Roman"/>
          <w:b/>
          <w:sz w:val="24"/>
          <w:szCs w:val="24"/>
        </w:rPr>
      </w:pPr>
      <w:r w:rsidRPr="00FA43B0">
        <w:rPr>
          <w:rFonts w:ascii="Times New Roman" w:hAnsi="Times New Roman" w:cs="Times New Roman"/>
          <w:b/>
          <w:sz w:val="24"/>
          <w:szCs w:val="24"/>
        </w:rPr>
        <w:t>РЕСПУБЛИКА БУРЯТИЯ</w:t>
      </w:r>
    </w:p>
    <w:p w:rsidR="00FA43B0" w:rsidRPr="00FA43B0" w:rsidRDefault="00FA43B0" w:rsidP="00FA43B0">
      <w:pPr>
        <w:spacing w:after="0"/>
        <w:jc w:val="center"/>
        <w:rPr>
          <w:rFonts w:ascii="Times New Roman" w:hAnsi="Times New Roman" w:cs="Times New Roman"/>
          <w:b/>
          <w:sz w:val="24"/>
          <w:szCs w:val="24"/>
        </w:rPr>
      </w:pPr>
      <w:r w:rsidRPr="00FA43B0">
        <w:rPr>
          <w:rFonts w:ascii="Times New Roman" w:hAnsi="Times New Roman" w:cs="Times New Roman"/>
          <w:b/>
          <w:sz w:val="24"/>
          <w:szCs w:val="24"/>
        </w:rPr>
        <w:t>ПРИБАЙКАЛЬСКИЙ РАЙОН</w:t>
      </w:r>
    </w:p>
    <w:p w:rsidR="00FA43B0" w:rsidRPr="00FA43B0" w:rsidRDefault="00FA43B0" w:rsidP="00FA43B0">
      <w:pPr>
        <w:spacing w:after="0"/>
        <w:jc w:val="center"/>
        <w:rPr>
          <w:rFonts w:ascii="Times New Roman" w:hAnsi="Times New Roman" w:cs="Times New Roman"/>
          <w:b/>
          <w:sz w:val="24"/>
          <w:szCs w:val="24"/>
        </w:rPr>
      </w:pPr>
      <w:r w:rsidRPr="00FA43B0">
        <w:rPr>
          <w:rFonts w:ascii="Times New Roman" w:hAnsi="Times New Roman" w:cs="Times New Roman"/>
          <w:b/>
          <w:sz w:val="24"/>
          <w:szCs w:val="24"/>
        </w:rPr>
        <w:t>СОВЕТ ДЕПУТАТОВ МУНИЦИПАЛЬНОГО ОБРАЗОВАНИЯ «ИТАНЦИНСКОЕ» СЕЛЬСКОЕ ПОСЕЛЕНИЕ</w:t>
      </w:r>
    </w:p>
    <w:p w:rsidR="00FA43B0" w:rsidRPr="00FA43B0" w:rsidRDefault="00FA43B0" w:rsidP="00FA43B0">
      <w:pPr>
        <w:spacing w:after="0"/>
        <w:rPr>
          <w:rFonts w:ascii="Times New Roman" w:hAnsi="Times New Roman" w:cs="Times New Roman"/>
          <w:b/>
          <w:sz w:val="24"/>
          <w:szCs w:val="24"/>
        </w:rPr>
      </w:pPr>
    </w:p>
    <w:p w:rsidR="00FA43B0" w:rsidRPr="00FA43B0" w:rsidRDefault="00FA43B0" w:rsidP="00FA43B0">
      <w:pPr>
        <w:spacing w:after="0"/>
        <w:jc w:val="center"/>
        <w:rPr>
          <w:rFonts w:ascii="Times New Roman" w:hAnsi="Times New Roman" w:cs="Times New Roman"/>
          <w:sz w:val="24"/>
          <w:szCs w:val="24"/>
        </w:rPr>
      </w:pPr>
      <w:r w:rsidRPr="00FA43B0">
        <w:rPr>
          <w:rFonts w:ascii="Times New Roman" w:hAnsi="Times New Roman" w:cs="Times New Roman"/>
          <w:b/>
          <w:sz w:val="24"/>
          <w:szCs w:val="24"/>
        </w:rPr>
        <w:t>РЕШЕНИЕ</w:t>
      </w:r>
    </w:p>
    <w:p w:rsidR="00FA43B0" w:rsidRPr="00FA43B0" w:rsidRDefault="00FA43B0" w:rsidP="00FA43B0">
      <w:pPr>
        <w:tabs>
          <w:tab w:val="left" w:pos="4680"/>
        </w:tabs>
        <w:spacing w:after="0"/>
        <w:rPr>
          <w:rFonts w:ascii="Times New Roman" w:hAnsi="Times New Roman" w:cs="Times New Roman"/>
          <w:b/>
          <w:sz w:val="24"/>
          <w:szCs w:val="24"/>
        </w:rPr>
      </w:pPr>
      <w:r w:rsidRPr="00FA43B0">
        <w:rPr>
          <w:rFonts w:ascii="Times New Roman" w:hAnsi="Times New Roman" w:cs="Times New Roman"/>
          <w:b/>
          <w:sz w:val="24"/>
          <w:szCs w:val="24"/>
        </w:rPr>
        <w:t xml:space="preserve">     </w:t>
      </w:r>
    </w:p>
    <w:p w:rsidR="00FA43B0" w:rsidRPr="00FA43B0" w:rsidRDefault="00FA43B0" w:rsidP="00FA43B0">
      <w:pPr>
        <w:tabs>
          <w:tab w:val="left" w:pos="7770"/>
        </w:tabs>
        <w:spacing w:after="0"/>
        <w:jc w:val="center"/>
        <w:rPr>
          <w:rFonts w:ascii="Times New Roman" w:hAnsi="Times New Roman" w:cs="Times New Roman"/>
          <w:b/>
          <w:sz w:val="24"/>
          <w:szCs w:val="24"/>
        </w:rPr>
      </w:pPr>
      <w:r w:rsidRPr="00FA43B0">
        <w:rPr>
          <w:rFonts w:ascii="Times New Roman" w:hAnsi="Times New Roman" w:cs="Times New Roman"/>
          <w:b/>
          <w:sz w:val="24"/>
          <w:szCs w:val="24"/>
        </w:rPr>
        <w:t xml:space="preserve">от </w:t>
      </w:r>
      <w:r w:rsidR="003D120E">
        <w:rPr>
          <w:rFonts w:ascii="Times New Roman" w:hAnsi="Times New Roman" w:cs="Times New Roman"/>
          <w:b/>
          <w:sz w:val="24"/>
          <w:szCs w:val="24"/>
        </w:rPr>
        <w:t>17</w:t>
      </w:r>
      <w:r w:rsidRPr="00FA43B0">
        <w:rPr>
          <w:rFonts w:ascii="Times New Roman" w:hAnsi="Times New Roman" w:cs="Times New Roman"/>
          <w:b/>
          <w:sz w:val="24"/>
          <w:szCs w:val="24"/>
        </w:rPr>
        <w:t xml:space="preserve"> июня 2024г                                     </w:t>
      </w:r>
      <w:r>
        <w:rPr>
          <w:rFonts w:ascii="Times New Roman" w:hAnsi="Times New Roman" w:cs="Times New Roman"/>
          <w:b/>
          <w:sz w:val="24"/>
          <w:szCs w:val="24"/>
        </w:rPr>
        <w:t xml:space="preserve">                                   </w:t>
      </w:r>
      <w:r w:rsidRPr="00FA43B0">
        <w:rPr>
          <w:rFonts w:ascii="Times New Roman" w:hAnsi="Times New Roman" w:cs="Times New Roman"/>
          <w:b/>
          <w:sz w:val="24"/>
          <w:szCs w:val="24"/>
        </w:rPr>
        <w:t xml:space="preserve">                                 </w:t>
      </w:r>
      <w:r w:rsidR="003D120E">
        <w:rPr>
          <w:rFonts w:ascii="Times New Roman" w:hAnsi="Times New Roman" w:cs="Times New Roman"/>
          <w:b/>
          <w:sz w:val="24"/>
          <w:szCs w:val="24"/>
        </w:rPr>
        <w:t xml:space="preserve">                         </w:t>
      </w:r>
      <w:r w:rsidRPr="00FA43B0">
        <w:rPr>
          <w:rFonts w:ascii="Times New Roman" w:hAnsi="Times New Roman" w:cs="Times New Roman"/>
          <w:b/>
          <w:sz w:val="24"/>
          <w:szCs w:val="24"/>
        </w:rPr>
        <w:t xml:space="preserve">№ </w:t>
      </w:r>
      <w:r w:rsidR="00231086">
        <w:rPr>
          <w:rFonts w:ascii="Times New Roman" w:hAnsi="Times New Roman" w:cs="Times New Roman"/>
          <w:b/>
          <w:sz w:val="24"/>
          <w:szCs w:val="24"/>
        </w:rPr>
        <w:t>4</w:t>
      </w:r>
      <w:r w:rsidR="003D120E">
        <w:rPr>
          <w:rFonts w:ascii="Times New Roman" w:hAnsi="Times New Roman" w:cs="Times New Roman"/>
          <w:b/>
          <w:sz w:val="24"/>
          <w:szCs w:val="24"/>
        </w:rPr>
        <w:t>5</w:t>
      </w:r>
      <w:r w:rsidRPr="00FA43B0">
        <w:rPr>
          <w:rFonts w:ascii="Times New Roman" w:hAnsi="Times New Roman" w:cs="Times New Roman"/>
          <w:b/>
          <w:sz w:val="24"/>
          <w:szCs w:val="24"/>
        </w:rPr>
        <w:t xml:space="preserve"> </w:t>
      </w:r>
    </w:p>
    <w:p w:rsidR="00FA43B0" w:rsidRPr="00FA43B0" w:rsidRDefault="00FA43B0" w:rsidP="00FA43B0">
      <w:pPr>
        <w:spacing w:after="0"/>
        <w:ind w:left="360"/>
        <w:jc w:val="center"/>
        <w:rPr>
          <w:rFonts w:ascii="Times New Roman" w:hAnsi="Times New Roman" w:cs="Times New Roman"/>
          <w:b/>
          <w:sz w:val="24"/>
          <w:szCs w:val="24"/>
        </w:rPr>
      </w:pPr>
    </w:p>
    <w:p w:rsidR="00FA43B0" w:rsidRDefault="00FA43B0" w:rsidP="00FA43B0">
      <w:pPr>
        <w:spacing w:after="0"/>
        <w:rPr>
          <w:rFonts w:ascii="Times New Roman" w:hAnsi="Times New Roman" w:cs="Times New Roman"/>
          <w:b/>
          <w:sz w:val="24"/>
          <w:szCs w:val="24"/>
        </w:rPr>
      </w:pPr>
      <w:r w:rsidRPr="00FA43B0">
        <w:rPr>
          <w:rFonts w:ascii="Times New Roman" w:hAnsi="Times New Roman" w:cs="Times New Roman"/>
          <w:b/>
          <w:sz w:val="24"/>
          <w:szCs w:val="24"/>
        </w:rPr>
        <w:t xml:space="preserve">«Об утверждении  Положения </w:t>
      </w:r>
      <w:r>
        <w:rPr>
          <w:rFonts w:ascii="Times New Roman" w:hAnsi="Times New Roman" w:cs="Times New Roman"/>
          <w:b/>
          <w:sz w:val="24"/>
          <w:szCs w:val="24"/>
        </w:rPr>
        <w:t xml:space="preserve">о порядке формирования, </w:t>
      </w:r>
    </w:p>
    <w:p w:rsidR="00FA43B0" w:rsidRDefault="00FA43B0" w:rsidP="00FA43B0">
      <w:pPr>
        <w:spacing w:after="0"/>
        <w:rPr>
          <w:rFonts w:ascii="Times New Roman" w:hAnsi="Times New Roman" w:cs="Times New Roman"/>
          <w:b/>
          <w:sz w:val="24"/>
          <w:szCs w:val="24"/>
        </w:rPr>
      </w:pPr>
      <w:r>
        <w:rPr>
          <w:rFonts w:ascii="Times New Roman" w:hAnsi="Times New Roman" w:cs="Times New Roman"/>
          <w:b/>
          <w:sz w:val="24"/>
          <w:szCs w:val="24"/>
        </w:rPr>
        <w:t xml:space="preserve">предоставления и использования жилых помещений </w:t>
      </w:r>
    </w:p>
    <w:p w:rsidR="00FA43B0" w:rsidRDefault="00FA43B0" w:rsidP="00FA43B0">
      <w:pPr>
        <w:spacing w:after="0"/>
        <w:rPr>
          <w:rFonts w:ascii="Times New Roman" w:hAnsi="Times New Roman" w:cs="Times New Roman"/>
          <w:b/>
          <w:sz w:val="24"/>
          <w:szCs w:val="24"/>
        </w:rPr>
      </w:pPr>
      <w:r>
        <w:rPr>
          <w:rFonts w:ascii="Times New Roman" w:hAnsi="Times New Roman" w:cs="Times New Roman"/>
          <w:b/>
          <w:sz w:val="24"/>
          <w:szCs w:val="24"/>
        </w:rPr>
        <w:t xml:space="preserve">маневренного фонда </w:t>
      </w:r>
      <w:r w:rsidRPr="00FA43B0">
        <w:rPr>
          <w:rFonts w:ascii="Times New Roman" w:hAnsi="Times New Roman" w:cs="Times New Roman"/>
          <w:b/>
          <w:sz w:val="24"/>
          <w:szCs w:val="24"/>
        </w:rPr>
        <w:t xml:space="preserve">на территории муниципального </w:t>
      </w:r>
    </w:p>
    <w:p w:rsidR="00FA43B0" w:rsidRPr="00FA43B0" w:rsidRDefault="00FA43B0" w:rsidP="00FA43B0">
      <w:pPr>
        <w:spacing w:after="0"/>
        <w:rPr>
          <w:rFonts w:ascii="Times New Roman" w:hAnsi="Times New Roman" w:cs="Times New Roman"/>
          <w:b/>
          <w:sz w:val="24"/>
          <w:szCs w:val="24"/>
        </w:rPr>
      </w:pPr>
      <w:r>
        <w:rPr>
          <w:rFonts w:ascii="Times New Roman" w:hAnsi="Times New Roman" w:cs="Times New Roman"/>
          <w:b/>
          <w:sz w:val="24"/>
          <w:szCs w:val="24"/>
        </w:rPr>
        <w:t>образования</w:t>
      </w:r>
      <w:r w:rsidRPr="00FA43B0">
        <w:rPr>
          <w:rFonts w:ascii="Times New Roman" w:hAnsi="Times New Roman" w:cs="Times New Roman"/>
          <w:b/>
          <w:sz w:val="24"/>
          <w:szCs w:val="24"/>
        </w:rPr>
        <w:t xml:space="preserve"> </w:t>
      </w:r>
      <w:r>
        <w:rPr>
          <w:rFonts w:ascii="Times New Roman" w:hAnsi="Times New Roman" w:cs="Times New Roman"/>
          <w:b/>
          <w:sz w:val="24"/>
          <w:szCs w:val="24"/>
        </w:rPr>
        <w:t>«Итанцинское»</w:t>
      </w:r>
      <w:r w:rsidRPr="00FA43B0">
        <w:rPr>
          <w:rFonts w:ascii="Times New Roman" w:hAnsi="Times New Roman" w:cs="Times New Roman"/>
          <w:b/>
          <w:sz w:val="24"/>
          <w:szCs w:val="24"/>
        </w:rPr>
        <w:t xml:space="preserve"> сельское поселение»</w:t>
      </w:r>
    </w:p>
    <w:p w:rsidR="00FA43B0" w:rsidRPr="00FA43B0" w:rsidRDefault="00FA43B0" w:rsidP="00FA43B0">
      <w:pPr>
        <w:spacing w:after="0"/>
        <w:rPr>
          <w:rFonts w:ascii="Times New Roman" w:hAnsi="Times New Roman" w:cs="Times New Roman"/>
          <w:sz w:val="24"/>
          <w:szCs w:val="24"/>
        </w:rPr>
      </w:pPr>
    </w:p>
    <w:p w:rsidR="00FA43B0" w:rsidRPr="00FA43B0" w:rsidRDefault="00FA43B0" w:rsidP="00FA43B0">
      <w:pPr>
        <w:pStyle w:val="a3"/>
        <w:spacing w:line="276" w:lineRule="auto"/>
        <w:jc w:val="both"/>
      </w:pPr>
      <w:r w:rsidRPr="00FA43B0">
        <w:t xml:space="preserve">      </w:t>
      </w:r>
      <w:proofErr w:type="gramStart"/>
      <w:r w:rsidRPr="00FA43B0">
        <w:t>В соответствии</w:t>
      </w:r>
      <w:r>
        <w:t xml:space="preserve"> со статьями 14, 92, 95, 99, 100, 101, 102, 103,106 Жилищного кодекса Российской Федерации, Гражданским кодексом Российской Федерации,</w:t>
      </w:r>
      <w:r w:rsidRPr="00FA43B0">
        <w:t xml:space="preserve"> </w:t>
      </w:r>
      <w:r>
        <w:t>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в</w:t>
      </w:r>
      <w:proofErr w:type="gramEnd"/>
      <w:r>
        <w:t xml:space="preserve"> </w:t>
      </w:r>
      <w:proofErr w:type="gramStart"/>
      <w:r>
        <w:t>соответствии</w:t>
      </w:r>
      <w:proofErr w:type="gramEnd"/>
      <w:r>
        <w:t xml:space="preserve"> с Уставом муниципального</w:t>
      </w:r>
      <w:r w:rsidR="00521B47">
        <w:t xml:space="preserve"> образования «Итанцинское» сельское поселение,</w:t>
      </w:r>
      <w:r>
        <w:t xml:space="preserve"> </w:t>
      </w:r>
      <w:r w:rsidRPr="00FA43B0">
        <w:t>Совет  депутатов  муниципального образования «Итанцинс</w:t>
      </w:r>
      <w:r w:rsidR="00521B47">
        <w:t xml:space="preserve">кое»  сельское  поселение  </w:t>
      </w:r>
      <w:r w:rsidR="00521B47" w:rsidRPr="00521B47">
        <w:rPr>
          <w:b/>
        </w:rPr>
        <w:t>РЕШИЛ</w:t>
      </w:r>
      <w:r w:rsidRPr="00521B47">
        <w:rPr>
          <w:b/>
        </w:rPr>
        <w:t>:</w:t>
      </w:r>
    </w:p>
    <w:p w:rsidR="00FA43B0" w:rsidRPr="00FA43B0" w:rsidRDefault="00FA43B0" w:rsidP="00FA43B0">
      <w:pPr>
        <w:pStyle w:val="a3"/>
        <w:spacing w:line="276" w:lineRule="auto"/>
      </w:pPr>
    </w:p>
    <w:p w:rsidR="00FA43B0" w:rsidRPr="00521B47" w:rsidRDefault="00FA43B0" w:rsidP="00FA43B0">
      <w:pPr>
        <w:pStyle w:val="a4"/>
        <w:numPr>
          <w:ilvl w:val="0"/>
          <w:numId w:val="2"/>
        </w:numPr>
        <w:jc w:val="both"/>
      </w:pPr>
      <w:r w:rsidRPr="00521B47">
        <w:t xml:space="preserve">Утвердить </w:t>
      </w:r>
      <w:r w:rsidR="00521B47" w:rsidRPr="00521B47">
        <w:t>Положения о порядке формирования, предоставления и использования жилых помещений маневренного фонда на территории муниципального образования «Итанцинское» сельское поселение»</w:t>
      </w:r>
      <w:r w:rsidR="00521B47">
        <w:t xml:space="preserve"> (Приложение №1)</w:t>
      </w:r>
    </w:p>
    <w:p w:rsidR="00FA43B0" w:rsidRPr="00FA43B0" w:rsidRDefault="00FA43B0" w:rsidP="00FA43B0">
      <w:pPr>
        <w:spacing w:after="0"/>
        <w:jc w:val="both"/>
        <w:rPr>
          <w:rFonts w:ascii="Times New Roman" w:hAnsi="Times New Roman" w:cs="Times New Roman"/>
          <w:sz w:val="24"/>
          <w:szCs w:val="24"/>
        </w:rPr>
      </w:pPr>
    </w:p>
    <w:p w:rsidR="00ED54AD" w:rsidRDefault="00ED54AD" w:rsidP="00ED54AD">
      <w:pPr>
        <w:pStyle w:val="a4"/>
        <w:numPr>
          <w:ilvl w:val="0"/>
          <w:numId w:val="2"/>
        </w:numPr>
        <w:autoSpaceDE w:val="0"/>
        <w:autoSpaceDN w:val="0"/>
        <w:adjustRightInd w:val="0"/>
        <w:jc w:val="both"/>
        <w:rPr>
          <w:szCs w:val="28"/>
        </w:rPr>
      </w:pPr>
      <w:r w:rsidRPr="00ED54AD">
        <w:rPr>
          <w:szCs w:val="28"/>
        </w:rPr>
        <w:t>А</w:t>
      </w:r>
      <w:r w:rsidRPr="00ED54AD">
        <w:rPr>
          <w:szCs w:val="28"/>
        </w:rPr>
        <w:t>дминистрации муниципального образования «Итанцинское» сельское поселение обязуется опубликовать настоящее решение на официальном сайте.</w:t>
      </w:r>
    </w:p>
    <w:p w:rsidR="00ED54AD" w:rsidRPr="00ED54AD" w:rsidRDefault="00ED54AD" w:rsidP="00ED54AD">
      <w:pPr>
        <w:pStyle w:val="a4"/>
        <w:rPr>
          <w:szCs w:val="28"/>
        </w:rPr>
      </w:pPr>
    </w:p>
    <w:p w:rsidR="00ED54AD" w:rsidRPr="00ED54AD" w:rsidRDefault="00ED54AD" w:rsidP="00ED54AD">
      <w:pPr>
        <w:pStyle w:val="a4"/>
        <w:numPr>
          <w:ilvl w:val="0"/>
          <w:numId w:val="2"/>
        </w:numPr>
        <w:autoSpaceDE w:val="0"/>
        <w:autoSpaceDN w:val="0"/>
        <w:adjustRightInd w:val="0"/>
        <w:jc w:val="both"/>
        <w:rPr>
          <w:szCs w:val="28"/>
        </w:rPr>
      </w:pPr>
      <w:r w:rsidRPr="00ED54AD">
        <w:rPr>
          <w:szCs w:val="28"/>
        </w:rPr>
        <w:t>Настоящее решение вступает в силу со дня его официального опубликования (обнародования).</w:t>
      </w:r>
    </w:p>
    <w:p w:rsidR="00F06758" w:rsidRPr="00ED54AD" w:rsidRDefault="00F06758" w:rsidP="00F06758">
      <w:pPr>
        <w:pStyle w:val="a4"/>
        <w:rPr>
          <w:sz w:val="28"/>
        </w:rPr>
      </w:pPr>
    </w:p>
    <w:p w:rsidR="00F06758" w:rsidRDefault="00F06758" w:rsidP="00F06758">
      <w:pPr>
        <w:pStyle w:val="a4"/>
      </w:pPr>
    </w:p>
    <w:p w:rsidR="00FA43B0" w:rsidRPr="00FA43B0" w:rsidRDefault="00FA43B0" w:rsidP="00FA43B0">
      <w:pPr>
        <w:pStyle w:val="a4"/>
        <w:spacing w:line="276" w:lineRule="auto"/>
      </w:pPr>
    </w:p>
    <w:p w:rsidR="00FA43B0" w:rsidRPr="00FA43B0" w:rsidRDefault="00FA43B0" w:rsidP="00FA43B0">
      <w:pPr>
        <w:spacing w:after="0"/>
        <w:ind w:left="720"/>
        <w:jc w:val="both"/>
        <w:rPr>
          <w:rFonts w:ascii="Times New Roman" w:hAnsi="Times New Roman" w:cs="Times New Roman"/>
          <w:sz w:val="24"/>
          <w:szCs w:val="24"/>
        </w:rPr>
      </w:pPr>
    </w:p>
    <w:p w:rsidR="00FA43B0" w:rsidRPr="00FA43B0" w:rsidRDefault="00FA43B0" w:rsidP="00FA43B0">
      <w:pPr>
        <w:spacing w:after="0"/>
        <w:rPr>
          <w:rFonts w:ascii="Times New Roman" w:hAnsi="Times New Roman" w:cs="Times New Roman"/>
          <w:sz w:val="24"/>
          <w:szCs w:val="24"/>
        </w:rPr>
      </w:pPr>
    </w:p>
    <w:p w:rsidR="00FA43B0" w:rsidRPr="00FA43B0" w:rsidRDefault="00FA43B0" w:rsidP="00FA43B0">
      <w:pPr>
        <w:pStyle w:val="a3"/>
        <w:spacing w:line="276" w:lineRule="auto"/>
        <w:rPr>
          <w:b/>
        </w:rPr>
      </w:pPr>
      <w:r w:rsidRPr="00FA43B0">
        <w:rPr>
          <w:b/>
        </w:rPr>
        <w:t>Председатель Совета депутатов</w:t>
      </w:r>
      <w:r w:rsidRPr="00FA43B0">
        <w:rPr>
          <w:b/>
        </w:rPr>
        <w:tab/>
        <w:t xml:space="preserve">                                                 Глава муниципального</w:t>
      </w:r>
    </w:p>
    <w:p w:rsidR="00FA43B0" w:rsidRPr="00FA43B0" w:rsidRDefault="00FA43B0" w:rsidP="00FA43B0">
      <w:pPr>
        <w:pStyle w:val="a3"/>
        <w:spacing w:line="276" w:lineRule="auto"/>
        <w:rPr>
          <w:b/>
        </w:rPr>
      </w:pPr>
      <w:r w:rsidRPr="00FA43B0">
        <w:rPr>
          <w:b/>
        </w:rPr>
        <w:t xml:space="preserve">муниципального образования                                                      </w:t>
      </w:r>
      <w:proofErr w:type="spellStart"/>
      <w:proofErr w:type="gramStart"/>
      <w:r w:rsidRPr="00FA43B0">
        <w:rPr>
          <w:b/>
        </w:rPr>
        <w:t>образования</w:t>
      </w:r>
      <w:proofErr w:type="spellEnd"/>
      <w:proofErr w:type="gramEnd"/>
      <w:r w:rsidRPr="00FA43B0">
        <w:rPr>
          <w:b/>
        </w:rPr>
        <w:t xml:space="preserve"> «Итанцинское»</w:t>
      </w:r>
    </w:p>
    <w:p w:rsidR="00FA43B0" w:rsidRPr="00FA43B0" w:rsidRDefault="00FA43B0" w:rsidP="00FA43B0">
      <w:pPr>
        <w:pStyle w:val="a3"/>
        <w:spacing w:line="276" w:lineRule="auto"/>
        <w:rPr>
          <w:b/>
        </w:rPr>
      </w:pPr>
      <w:r w:rsidRPr="00FA43B0">
        <w:rPr>
          <w:b/>
        </w:rPr>
        <w:t xml:space="preserve">«Итанцинское» сельское поселение                                            сельское поселение                                                                                                                                                    </w:t>
      </w:r>
    </w:p>
    <w:p w:rsidR="00FA43B0" w:rsidRPr="00FA43B0" w:rsidRDefault="00FA43B0" w:rsidP="00FA43B0">
      <w:pPr>
        <w:tabs>
          <w:tab w:val="right" w:pos="10205"/>
        </w:tabs>
        <w:spacing w:after="0"/>
        <w:ind w:left="60"/>
        <w:rPr>
          <w:rFonts w:ascii="Times New Roman" w:hAnsi="Times New Roman" w:cs="Times New Roman"/>
          <w:b/>
          <w:sz w:val="24"/>
          <w:szCs w:val="24"/>
        </w:rPr>
      </w:pPr>
      <w:r w:rsidRPr="00FA43B0">
        <w:rPr>
          <w:rFonts w:ascii="Times New Roman" w:hAnsi="Times New Roman" w:cs="Times New Roman"/>
          <w:b/>
          <w:sz w:val="24"/>
          <w:szCs w:val="24"/>
        </w:rPr>
        <w:t xml:space="preserve">                                   </w:t>
      </w:r>
    </w:p>
    <w:p w:rsidR="00FA43B0" w:rsidRPr="00FA43B0" w:rsidRDefault="00FA43B0" w:rsidP="00FA43B0">
      <w:pPr>
        <w:tabs>
          <w:tab w:val="right" w:pos="10205"/>
        </w:tabs>
        <w:spacing w:after="0"/>
        <w:ind w:left="60"/>
        <w:rPr>
          <w:rFonts w:ascii="Times New Roman" w:hAnsi="Times New Roman" w:cs="Times New Roman"/>
          <w:b/>
          <w:sz w:val="24"/>
          <w:szCs w:val="24"/>
        </w:rPr>
      </w:pPr>
      <w:r w:rsidRPr="00FA43B0">
        <w:rPr>
          <w:rFonts w:ascii="Times New Roman" w:hAnsi="Times New Roman" w:cs="Times New Roman"/>
          <w:b/>
          <w:sz w:val="24"/>
          <w:szCs w:val="24"/>
        </w:rPr>
        <w:t xml:space="preserve">                                     Р.П. Арефьев                                                                            Е. А. Мешкова</w:t>
      </w:r>
    </w:p>
    <w:p w:rsidR="00FA43B0" w:rsidRDefault="00FA43B0" w:rsidP="00FA43B0">
      <w:pPr>
        <w:rPr>
          <w:b/>
        </w:rPr>
      </w:pPr>
    </w:p>
    <w:p w:rsidR="009A4116" w:rsidRDefault="009A4116" w:rsidP="00FA43B0">
      <w:pPr>
        <w:rPr>
          <w:b/>
        </w:rPr>
      </w:pPr>
    </w:p>
    <w:p w:rsidR="00ED54AD" w:rsidRDefault="00ED54AD" w:rsidP="00FA43B0">
      <w:pPr>
        <w:rPr>
          <w:b/>
        </w:rPr>
      </w:pPr>
      <w:bookmarkStart w:id="0" w:name="_GoBack"/>
      <w:bookmarkEnd w:id="0"/>
    </w:p>
    <w:p w:rsidR="009A4116" w:rsidRPr="009A4116" w:rsidRDefault="009A4116" w:rsidP="009A4116">
      <w:pPr>
        <w:spacing w:after="0"/>
        <w:jc w:val="right"/>
        <w:rPr>
          <w:rFonts w:ascii="Times New Roman" w:hAnsi="Times New Roman" w:cs="Times New Roman"/>
          <w:sz w:val="24"/>
        </w:rPr>
      </w:pPr>
      <w:bookmarkStart w:id="1" w:name="sub_104"/>
      <w:r w:rsidRPr="009A4116">
        <w:rPr>
          <w:rFonts w:ascii="Times New Roman" w:hAnsi="Times New Roman" w:cs="Times New Roman"/>
          <w:sz w:val="24"/>
        </w:rPr>
        <w:lastRenderedPageBreak/>
        <w:t>Приложение №1</w:t>
      </w:r>
    </w:p>
    <w:p w:rsidR="009A4116" w:rsidRPr="009A4116" w:rsidRDefault="009A4116" w:rsidP="009A4116">
      <w:pPr>
        <w:spacing w:after="0"/>
        <w:jc w:val="right"/>
        <w:rPr>
          <w:rFonts w:ascii="Times New Roman" w:hAnsi="Times New Roman" w:cs="Times New Roman"/>
          <w:sz w:val="24"/>
        </w:rPr>
      </w:pPr>
      <w:r w:rsidRPr="009A4116">
        <w:rPr>
          <w:rFonts w:ascii="Times New Roman" w:hAnsi="Times New Roman" w:cs="Times New Roman"/>
          <w:sz w:val="24"/>
        </w:rPr>
        <w:t xml:space="preserve"> к решению Совета депутатов муниципального</w:t>
      </w:r>
    </w:p>
    <w:p w:rsidR="009A4116" w:rsidRPr="009A4116" w:rsidRDefault="009A4116" w:rsidP="009A4116">
      <w:pPr>
        <w:spacing w:after="0"/>
        <w:jc w:val="right"/>
        <w:rPr>
          <w:rFonts w:ascii="Times New Roman" w:hAnsi="Times New Roman" w:cs="Times New Roman"/>
          <w:sz w:val="24"/>
        </w:rPr>
      </w:pPr>
      <w:r w:rsidRPr="009A4116">
        <w:rPr>
          <w:rFonts w:ascii="Times New Roman" w:hAnsi="Times New Roman" w:cs="Times New Roman"/>
          <w:sz w:val="24"/>
        </w:rPr>
        <w:t>образования «Итанцинское» сельское поселение</w:t>
      </w:r>
    </w:p>
    <w:p w:rsidR="009A4116" w:rsidRPr="009A4116" w:rsidRDefault="003D120E" w:rsidP="009A4116">
      <w:pPr>
        <w:spacing w:after="0"/>
        <w:jc w:val="right"/>
        <w:rPr>
          <w:rFonts w:ascii="Times New Roman" w:hAnsi="Times New Roman" w:cs="Times New Roman"/>
          <w:sz w:val="24"/>
        </w:rPr>
      </w:pPr>
      <w:r>
        <w:rPr>
          <w:rFonts w:ascii="Times New Roman" w:hAnsi="Times New Roman" w:cs="Times New Roman"/>
          <w:sz w:val="24"/>
        </w:rPr>
        <w:t>от 17.06.</w:t>
      </w:r>
      <w:smartTag w:uri="urn:schemas-microsoft-com:office:smarttags" w:element="metricconverter">
        <w:smartTagPr>
          <w:attr w:name="ProductID" w:val="2024 г"/>
        </w:smartTagPr>
        <w:r w:rsidR="009A4116" w:rsidRPr="009A4116">
          <w:rPr>
            <w:rFonts w:ascii="Times New Roman" w:hAnsi="Times New Roman" w:cs="Times New Roman"/>
            <w:sz w:val="24"/>
          </w:rPr>
          <w:t>2024 г</w:t>
        </w:r>
      </w:smartTag>
      <w:r w:rsidR="00231086">
        <w:rPr>
          <w:rFonts w:ascii="Times New Roman" w:hAnsi="Times New Roman" w:cs="Times New Roman"/>
          <w:sz w:val="24"/>
        </w:rPr>
        <w:t>. № 4</w:t>
      </w:r>
      <w:r>
        <w:rPr>
          <w:rFonts w:ascii="Times New Roman" w:hAnsi="Times New Roman" w:cs="Times New Roman"/>
          <w:sz w:val="24"/>
        </w:rPr>
        <w:t>5</w:t>
      </w:r>
    </w:p>
    <w:p w:rsidR="0075694B" w:rsidRPr="00CE3E4A" w:rsidRDefault="0075694B" w:rsidP="00CE3E4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15C4" w:rsidRPr="009A4116" w:rsidRDefault="004315C4" w:rsidP="004315C4">
      <w:pPr>
        <w:spacing w:after="150" w:line="238" w:lineRule="atLeast"/>
        <w:jc w:val="center"/>
        <w:rPr>
          <w:rFonts w:ascii="Times New Roman" w:eastAsia="Times New Roman" w:hAnsi="Times New Roman" w:cs="Times New Roman"/>
          <w:b/>
          <w:color w:val="242424"/>
          <w:sz w:val="24"/>
          <w:szCs w:val="28"/>
          <w:bdr w:val="none" w:sz="0" w:space="0" w:color="auto" w:frame="1"/>
          <w:lang w:eastAsia="ru-RU"/>
        </w:rPr>
      </w:pPr>
      <w:r w:rsidRPr="009A4116">
        <w:rPr>
          <w:rFonts w:ascii="Times New Roman" w:eastAsia="Times New Roman" w:hAnsi="Times New Roman" w:cs="Times New Roman"/>
          <w:b/>
          <w:color w:val="242424"/>
          <w:sz w:val="24"/>
          <w:szCs w:val="28"/>
          <w:bdr w:val="none" w:sz="0" w:space="0" w:color="auto" w:frame="1"/>
          <w:lang w:eastAsia="ru-RU"/>
        </w:rPr>
        <w:t>ПОЛОЖЕНИЕ</w:t>
      </w:r>
    </w:p>
    <w:p w:rsidR="009A4116" w:rsidRDefault="009A4116" w:rsidP="009A4116">
      <w:pPr>
        <w:spacing w:after="0"/>
        <w:jc w:val="center"/>
        <w:rPr>
          <w:rFonts w:ascii="Times New Roman" w:hAnsi="Times New Roman" w:cs="Times New Roman"/>
          <w:b/>
          <w:sz w:val="24"/>
          <w:szCs w:val="24"/>
        </w:rPr>
      </w:pPr>
      <w:r>
        <w:rPr>
          <w:rFonts w:ascii="Times New Roman" w:hAnsi="Times New Roman" w:cs="Times New Roman"/>
          <w:b/>
          <w:sz w:val="24"/>
          <w:szCs w:val="24"/>
        </w:rPr>
        <w:t>о порядке формирования, предоставления и использования жилых помещений</w:t>
      </w:r>
    </w:p>
    <w:p w:rsidR="009A4116" w:rsidRDefault="009A4116" w:rsidP="009A411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маневренного фонда </w:t>
      </w:r>
      <w:r w:rsidRPr="00FA43B0">
        <w:rPr>
          <w:rFonts w:ascii="Times New Roman" w:hAnsi="Times New Roman" w:cs="Times New Roman"/>
          <w:b/>
          <w:sz w:val="24"/>
          <w:szCs w:val="24"/>
        </w:rPr>
        <w:t>на территории муниципального</w:t>
      </w:r>
      <w:r>
        <w:rPr>
          <w:rFonts w:ascii="Times New Roman" w:hAnsi="Times New Roman" w:cs="Times New Roman"/>
          <w:b/>
          <w:sz w:val="24"/>
          <w:szCs w:val="24"/>
        </w:rPr>
        <w:t xml:space="preserve"> образования</w:t>
      </w:r>
      <w:r w:rsidRPr="00FA43B0">
        <w:rPr>
          <w:rFonts w:ascii="Times New Roman" w:hAnsi="Times New Roman" w:cs="Times New Roman"/>
          <w:b/>
          <w:sz w:val="24"/>
          <w:szCs w:val="24"/>
        </w:rPr>
        <w:t xml:space="preserve"> </w:t>
      </w:r>
    </w:p>
    <w:p w:rsidR="009A4116" w:rsidRPr="00FA43B0" w:rsidRDefault="009A4116" w:rsidP="009A4116">
      <w:pPr>
        <w:spacing w:after="0"/>
        <w:jc w:val="center"/>
        <w:rPr>
          <w:rFonts w:ascii="Times New Roman" w:hAnsi="Times New Roman" w:cs="Times New Roman"/>
          <w:b/>
          <w:sz w:val="24"/>
          <w:szCs w:val="24"/>
        </w:rPr>
      </w:pPr>
      <w:r>
        <w:rPr>
          <w:rFonts w:ascii="Times New Roman" w:hAnsi="Times New Roman" w:cs="Times New Roman"/>
          <w:b/>
          <w:sz w:val="24"/>
          <w:szCs w:val="24"/>
        </w:rPr>
        <w:t>«Итанцинское»</w:t>
      </w:r>
      <w:r w:rsidRPr="00FA43B0">
        <w:rPr>
          <w:rFonts w:ascii="Times New Roman" w:hAnsi="Times New Roman" w:cs="Times New Roman"/>
          <w:b/>
          <w:sz w:val="24"/>
          <w:szCs w:val="24"/>
        </w:rPr>
        <w:t xml:space="preserve"> сельское поселение»</w:t>
      </w:r>
    </w:p>
    <w:p w:rsidR="004315C4" w:rsidRPr="009A4116" w:rsidRDefault="004315C4" w:rsidP="004315C4">
      <w:pPr>
        <w:spacing w:after="150" w:line="238" w:lineRule="atLeast"/>
        <w:jc w:val="center"/>
        <w:rPr>
          <w:rFonts w:ascii="Times New Roman" w:eastAsia="Times New Roman" w:hAnsi="Times New Roman" w:cs="Times New Roman"/>
          <w:color w:val="242424"/>
          <w:sz w:val="24"/>
          <w:szCs w:val="28"/>
          <w:bdr w:val="none" w:sz="0" w:space="0" w:color="auto" w:frame="1"/>
          <w:lang w:eastAsia="ru-RU"/>
        </w:rPr>
      </w:pPr>
      <w:r w:rsidRPr="009A4116">
        <w:rPr>
          <w:rFonts w:ascii="Times New Roman" w:eastAsia="Times New Roman" w:hAnsi="Times New Roman" w:cs="Times New Roman"/>
          <w:color w:val="242424"/>
          <w:sz w:val="24"/>
          <w:szCs w:val="28"/>
          <w:bdr w:val="none" w:sz="0" w:space="0" w:color="auto" w:frame="1"/>
          <w:lang w:eastAsia="ru-RU"/>
        </w:rPr>
        <w:t>1. Общие положения</w:t>
      </w:r>
    </w:p>
    <w:p w:rsidR="004315C4" w:rsidRPr="009A4116" w:rsidRDefault="004315C4" w:rsidP="007930B0">
      <w:pPr>
        <w:spacing w:after="150" w:line="238" w:lineRule="atLeast"/>
        <w:jc w:val="both"/>
        <w:rPr>
          <w:rFonts w:ascii="Times New Roman" w:eastAsia="Times New Roman" w:hAnsi="Times New Roman" w:cs="Times New Roman"/>
          <w:color w:val="242424"/>
          <w:sz w:val="24"/>
          <w:szCs w:val="28"/>
          <w:bdr w:val="none" w:sz="0" w:space="0" w:color="auto" w:frame="1"/>
          <w:lang w:eastAsia="ru-RU"/>
        </w:rPr>
      </w:pPr>
      <w:r w:rsidRPr="009A4116">
        <w:rPr>
          <w:rFonts w:ascii="Times New Roman" w:eastAsia="Times New Roman" w:hAnsi="Times New Roman" w:cs="Times New Roman"/>
          <w:color w:val="242424"/>
          <w:sz w:val="24"/>
          <w:szCs w:val="28"/>
          <w:bdr w:val="none" w:sz="0" w:space="0" w:color="auto" w:frame="1"/>
          <w:lang w:eastAsia="ru-RU"/>
        </w:rPr>
        <w:t xml:space="preserve">1.1. Настоящее Положение </w:t>
      </w:r>
      <w:r w:rsidR="009A4116" w:rsidRPr="009A4116">
        <w:rPr>
          <w:rFonts w:ascii="Times New Roman" w:eastAsia="Times New Roman" w:hAnsi="Times New Roman" w:cs="Times New Roman"/>
          <w:color w:val="242424"/>
          <w:sz w:val="24"/>
          <w:szCs w:val="28"/>
          <w:bdr w:val="none" w:sz="0" w:space="0" w:color="auto" w:frame="1"/>
          <w:lang w:eastAsia="ru-RU"/>
        </w:rPr>
        <w:t>определяет порядок формирования, предоставления и использования жилых помещений маневренного фонда муниципального образования «Итанцинское» сельское поселение.</w:t>
      </w:r>
    </w:p>
    <w:p w:rsidR="004315C4" w:rsidRPr="007930B0" w:rsidRDefault="007930B0" w:rsidP="007930B0">
      <w:pPr>
        <w:spacing w:after="150" w:line="238" w:lineRule="atLeast"/>
        <w:jc w:val="both"/>
        <w:rPr>
          <w:rFonts w:ascii="Times New Roman" w:eastAsia="Times New Roman" w:hAnsi="Times New Roman" w:cs="Times New Roman"/>
          <w:color w:val="242424"/>
          <w:sz w:val="24"/>
          <w:szCs w:val="28"/>
          <w:bdr w:val="none" w:sz="0" w:space="0" w:color="auto" w:frame="1"/>
          <w:lang w:eastAsia="ru-RU"/>
        </w:rPr>
      </w:pPr>
      <w:r w:rsidRPr="007930B0">
        <w:rPr>
          <w:rFonts w:ascii="Times New Roman" w:eastAsia="Times New Roman" w:hAnsi="Times New Roman" w:cs="Times New Roman"/>
          <w:color w:val="242424"/>
          <w:sz w:val="24"/>
          <w:szCs w:val="28"/>
          <w:bdr w:val="none" w:sz="0" w:space="0" w:color="auto" w:frame="1"/>
          <w:lang w:eastAsia="ru-RU"/>
        </w:rPr>
        <w:t>1.2</w:t>
      </w:r>
      <w:r w:rsidR="004315C4" w:rsidRPr="007930B0">
        <w:rPr>
          <w:rFonts w:ascii="Times New Roman" w:eastAsia="Times New Roman" w:hAnsi="Times New Roman" w:cs="Times New Roman"/>
          <w:color w:val="242424"/>
          <w:sz w:val="24"/>
          <w:szCs w:val="28"/>
          <w:bdr w:val="none" w:sz="0" w:space="0" w:color="auto" w:frame="1"/>
          <w:lang w:eastAsia="ru-RU"/>
        </w:rPr>
        <w:t>. Маневренный фонд - это разновидность специализированного жилищного фонда, жилые помещения которого предназначены для временного и постоянного проживания:</w:t>
      </w:r>
    </w:p>
    <w:p w:rsidR="004315C4" w:rsidRPr="007930B0" w:rsidRDefault="00ED59A0" w:rsidP="007930B0">
      <w:pPr>
        <w:spacing w:after="150" w:line="238" w:lineRule="atLeast"/>
        <w:jc w:val="both"/>
        <w:rPr>
          <w:rFonts w:ascii="Times New Roman" w:eastAsia="Times New Roman" w:hAnsi="Times New Roman" w:cs="Times New Roman"/>
          <w:color w:val="242424"/>
          <w:sz w:val="24"/>
          <w:szCs w:val="28"/>
          <w:bdr w:val="none" w:sz="0" w:space="0" w:color="auto" w:frame="1"/>
          <w:lang w:eastAsia="ru-RU"/>
        </w:rPr>
      </w:pPr>
      <w:r>
        <w:rPr>
          <w:rFonts w:ascii="Times New Roman" w:eastAsia="Times New Roman" w:hAnsi="Times New Roman" w:cs="Times New Roman"/>
          <w:color w:val="242424"/>
          <w:sz w:val="24"/>
          <w:szCs w:val="28"/>
          <w:bdr w:val="none" w:sz="0" w:space="0" w:color="auto" w:frame="1"/>
          <w:lang w:eastAsia="ru-RU"/>
        </w:rPr>
        <w:t>1)</w:t>
      </w:r>
      <w:r w:rsidR="004315C4" w:rsidRPr="007930B0">
        <w:rPr>
          <w:rFonts w:ascii="Times New Roman" w:eastAsia="Times New Roman" w:hAnsi="Times New Roman" w:cs="Times New Roman"/>
          <w:color w:val="242424"/>
          <w:sz w:val="24"/>
          <w:szCs w:val="28"/>
          <w:bdr w:val="none" w:sz="0" w:space="0" w:color="auto" w:frame="1"/>
          <w:lang w:eastAsia="ru-RU"/>
        </w:rPr>
        <w:t xml:space="preserve">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4315C4" w:rsidRPr="007930B0" w:rsidRDefault="00ED59A0" w:rsidP="007930B0">
      <w:pPr>
        <w:spacing w:after="150" w:line="238" w:lineRule="atLeast"/>
        <w:jc w:val="both"/>
        <w:rPr>
          <w:rFonts w:ascii="Times New Roman" w:eastAsia="Times New Roman" w:hAnsi="Times New Roman" w:cs="Times New Roman"/>
          <w:color w:val="242424"/>
          <w:sz w:val="24"/>
          <w:szCs w:val="28"/>
          <w:bdr w:val="none" w:sz="0" w:space="0" w:color="auto" w:frame="1"/>
          <w:lang w:eastAsia="ru-RU"/>
        </w:rPr>
      </w:pPr>
      <w:r>
        <w:rPr>
          <w:rFonts w:ascii="Times New Roman" w:eastAsia="Times New Roman" w:hAnsi="Times New Roman" w:cs="Times New Roman"/>
          <w:color w:val="242424"/>
          <w:sz w:val="24"/>
          <w:szCs w:val="28"/>
          <w:bdr w:val="none" w:sz="0" w:space="0" w:color="auto" w:frame="1"/>
          <w:lang w:eastAsia="ru-RU"/>
        </w:rPr>
        <w:t>2)</w:t>
      </w:r>
      <w:r w:rsidR="004315C4" w:rsidRPr="007930B0">
        <w:rPr>
          <w:rFonts w:ascii="Times New Roman" w:eastAsia="Times New Roman" w:hAnsi="Times New Roman" w:cs="Times New Roman"/>
          <w:color w:val="242424"/>
          <w:sz w:val="24"/>
          <w:szCs w:val="28"/>
          <w:bdr w:val="none" w:sz="0" w:space="0" w:color="auto" w:frame="1"/>
          <w:lang w:eastAsia="ru-RU"/>
        </w:rPr>
        <w:t xml:space="preserve"> граждан</w:t>
      </w:r>
      <w:proofErr w:type="gramStart"/>
      <w:r w:rsidR="00A54891" w:rsidRPr="007930B0">
        <w:rPr>
          <w:rFonts w:ascii="Times New Roman" w:eastAsia="Times New Roman" w:hAnsi="Times New Roman" w:cs="Times New Roman"/>
          <w:color w:val="242424"/>
          <w:sz w:val="24"/>
          <w:szCs w:val="28"/>
          <w:bdr w:val="none" w:sz="0" w:space="0" w:color="auto" w:frame="1"/>
          <w:lang w:eastAsia="ru-RU"/>
        </w:rPr>
        <w:t xml:space="preserve"> </w:t>
      </w:r>
      <w:r w:rsidR="004315C4" w:rsidRPr="007930B0">
        <w:rPr>
          <w:rFonts w:ascii="Times New Roman" w:eastAsia="Times New Roman" w:hAnsi="Times New Roman" w:cs="Times New Roman"/>
          <w:color w:val="242424"/>
          <w:sz w:val="24"/>
          <w:szCs w:val="28"/>
          <w:bdr w:val="none" w:sz="0" w:space="0" w:color="auto" w:frame="1"/>
          <w:lang w:eastAsia="ru-RU"/>
        </w:rPr>
        <w:t>,</w:t>
      </w:r>
      <w:proofErr w:type="gramEnd"/>
      <w:r w:rsidR="004315C4" w:rsidRPr="007930B0">
        <w:rPr>
          <w:rFonts w:ascii="Times New Roman" w:eastAsia="Times New Roman" w:hAnsi="Times New Roman" w:cs="Times New Roman"/>
          <w:color w:val="242424"/>
          <w:sz w:val="24"/>
          <w:szCs w:val="28"/>
          <w:bdr w:val="none" w:sz="0" w:space="0" w:color="auto" w:frame="1"/>
          <w:lang w:eastAsia="ru-RU"/>
        </w:rPr>
        <w:t xml:space="preserve">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4315C4" w:rsidRPr="007930B0" w:rsidRDefault="00ED59A0" w:rsidP="007930B0">
      <w:pPr>
        <w:spacing w:after="150" w:line="238" w:lineRule="atLeast"/>
        <w:jc w:val="both"/>
        <w:rPr>
          <w:rFonts w:ascii="Times New Roman" w:eastAsia="Times New Roman" w:hAnsi="Times New Roman" w:cs="Times New Roman"/>
          <w:color w:val="242424"/>
          <w:sz w:val="24"/>
          <w:szCs w:val="28"/>
          <w:bdr w:val="none" w:sz="0" w:space="0" w:color="auto" w:frame="1"/>
          <w:lang w:eastAsia="ru-RU"/>
        </w:rPr>
      </w:pPr>
      <w:r>
        <w:rPr>
          <w:rFonts w:ascii="Times New Roman" w:eastAsia="Times New Roman" w:hAnsi="Times New Roman" w:cs="Times New Roman"/>
          <w:color w:val="242424"/>
          <w:sz w:val="24"/>
          <w:szCs w:val="28"/>
          <w:bdr w:val="none" w:sz="0" w:space="0" w:color="auto" w:frame="1"/>
          <w:lang w:eastAsia="ru-RU"/>
        </w:rPr>
        <w:t>3)</w:t>
      </w:r>
      <w:r w:rsidR="004315C4" w:rsidRPr="007930B0">
        <w:rPr>
          <w:rFonts w:ascii="Times New Roman" w:eastAsia="Times New Roman" w:hAnsi="Times New Roman" w:cs="Times New Roman"/>
          <w:color w:val="242424"/>
          <w:sz w:val="24"/>
          <w:szCs w:val="28"/>
          <w:bdr w:val="none" w:sz="0" w:space="0" w:color="auto" w:frame="1"/>
          <w:lang w:eastAsia="ru-RU"/>
        </w:rPr>
        <w:t xml:space="preserve"> граждан, у которых единственные жилые помещения стали непригодными для проживания в результате чрезвычайных обстоятельств;</w:t>
      </w:r>
    </w:p>
    <w:p w:rsidR="004315C4" w:rsidRDefault="00ED59A0" w:rsidP="007930B0">
      <w:pPr>
        <w:spacing w:after="150" w:line="238" w:lineRule="atLeast"/>
        <w:jc w:val="both"/>
        <w:rPr>
          <w:rFonts w:ascii="Times New Roman" w:eastAsia="Times New Roman" w:hAnsi="Times New Roman" w:cs="Times New Roman"/>
          <w:color w:val="242424"/>
          <w:sz w:val="24"/>
          <w:szCs w:val="28"/>
          <w:bdr w:val="none" w:sz="0" w:space="0" w:color="auto" w:frame="1"/>
          <w:lang w:eastAsia="ru-RU"/>
        </w:rPr>
      </w:pPr>
      <w:r>
        <w:rPr>
          <w:rFonts w:ascii="Times New Roman" w:eastAsia="Times New Roman" w:hAnsi="Times New Roman" w:cs="Times New Roman"/>
          <w:color w:val="242424"/>
          <w:sz w:val="24"/>
          <w:szCs w:val="28"/>
          <w:bdr w:val="none" w:sz="0" w:space="0" w:color="auto" w:frame="1"/>
          <w:lang w:eastAsia="ru-RU"/>
        </w:rPr>
        <w:t>4)</w:t>
      </w:r>
      <w:r w:rsidR="004315C4" w:rsidRPr="007930B0">
        <w:rPr>
          <w:rFonts w:ascii="Times New Roman" w:eastAsia="Times New Roman" w:hAnsi="Times New Roman" w:cs="Times New Roman"/>
          <w:color w:val="242424"/>
          <w:sz w:val="24"/>
          <w:szCs w:val="28"/>
          <w:bdr w:val="none" w:sz="0" w:space="0" w:color="auto" w:frame="1"/>
          <w:lang w:eastAsia="ru-RU"/>
        </w:rPr>
        <w:t xml:space="preserve"> иных граждан в случаях, предусмотренных законодательством.</w:t>
      </w:r>
    </w:p>
    <w:p w:rsidR="007930B0" w:rsidRPr="007930B0" w:rsidRDefault="007930B0" w:rsidP="007930B0">
      <w:pPr>
        <w:spacing w:after="150" w:line="238" w:lineRule="atLeast"/>
        <w:jc w:val="both"/>
        <w:rPr>
          <w:rFonts w:ascii="Times New Roman" w:eastAsia="Times New Roman" w:hAnsi="Times New Roman" w:cs="Times New Roman"/>
          <w:color w:val="242424"/>
          <w:sz w:val="24"/>
          <w:szCs w:val="28"/>
          <w:bdr w:val="none" w:sz="0" w:space="0" w:color="auto" w:frame="1"/>
          <w:lang w:eastAsia="ru-RU"/>
        </w:rPr>
      </w:pPr>
      <w:r>
        <w:rPr>
          <w:rFonts w:ascii="Times New Roman" w:eastAsia="Times New Roman" w:hAnsi="Times New Roman" w:cs="Times New Roman"/>
          <w:color w:val="242424"/>
          <w:sz w:val="24"/>
          <w:szCs w:val="28"/>
          <w:bdr w:val="none" w:sz="0" w:space="0" w:color="auto" w:frame="1"/>
          <w:lang w:eastAsia="ru-RU"/>
        </w:rPr>
        <w:t>1.3. Включение жилых помещений в специализированный жилищный фонд с отнесением такого жилого помещения к маневренному фонду и исключение жилого помещения из  указанного фонда осуществляется на основании постановления МО «Итанцинское» сельское поселение.</w:t>
      </w:r>
    </w:p>
    <w:p w:rsidR="004315C4" w:rsidRDefault="004315C4" w:rsidP="007930B0">
      <w:pPr>
        <w:spacing w:after="150" w:line="238" w:lineRule="atLeast"/>
        <w:jc w:val="both"/>
        <w:rPr>
          <w:rFonts w:ascii="Times New Roman" w:eastAsia="Times New Roman" w:hAnsi="Times New Roman" w:cs="Times New Roman"/>
          <w:color w:val="242424"/>
          <w:sz w:val="24"/>
          <w:szCs w:val="28"/>
          <w:lang w:eastAsia="ru-RU"/>
        </w:rPr>
      </w:pPr>
      <w:bookmarkStart w:id="2" w:name="sub_9502"/>
      <w:bookmarkEnd w:id="1"/>
      <w:bookmarkEnd w:id="2"/>
      <w:r w:rsidRPr="007930B0">
        <w:rPr>
          <w:rFonts w:ascii="Times New Roman" w:eastAsia="Times New Roman" w:hAnsi="Times New Roman" w:cs="Times New Roman"/>
          <w:color w:val="242424"/>
          <w:sz w:val="24"/>
          <w:szCs w:val="28"/>
          <w:lang w:eastAsia="ru-RU"/>
        </w:rPr>
        <w:t xml:space="preserve">1.4.Маневренный фонд может состоять из </w:t>
      </w:r>
      <w:r w:rsidR="007930B0" w:rsidRPr="007930B0">
        <w:rPr>
          <w:rFonts w:ascii="Times New Roman" w:eastAsia="Times New Roman" w:hAnsi="Times New Roman" w:cs="Times New Roman"/>
          <w:color w:val="242424"/>
          <w:sz w:val="24"/>
          <w:szCs w:val="28"/>
          <w:lang w:eastAsia="ru-RU"/>
        </w:rPr>
        <w:t xml:space="preserve">многоквартирных домов, а также квартир </w:t>
      </w:r>
      <w:r w:rsidRPr="007930B0">
        <w:rPr>
          <w:rFonts w:ascii="Times New Roman" w:eastAsia="Times New Roman" w:hAnsi="Times New Roman" w:cs="Times New Roman"/>
          <w:color w:val="242424"/>
          <w:sz w:val="24"/>
          <w:szCs w:val="28"/>
          <w:lang w:eastAsia="ru-RU"/>
        </w:rPr>
        <w:t>и иных жилых помещений, которые должны быть пригодны для постоянного проживания граждан</w:t>
      </w:r>
      <w:r w:rsidR="007930B0">
        <w:rPr>
          <w:rFonts w:ascii="Times New Roman" w:eastAsia="Times New Roman" w:hAnsi="Times New Roman" w:cs="Times New Roman"/>
          <w:color w:val="242424"/>
          <w:sz w:val="24"/>
          <w:szCs w:val="28"/>
          <w:lang w:eastAsia="ru-RU"/>
        </w:rPr>
        <w:t xml:space="preserve">. </w:t>
      </w:r>
      <w:proofErr w:type="gramStart"/>
      <w:r w:rsidR="007930B0">
        <w:rPr>
          <w:rFonts w:ascii="Times New Roman" w:eastAsia="Times New Roman" w:hAnsi="Times New Roman" w:cs="Times New Roman"/>
          <w:color w:val="242424"/>
          <w:sz w:val="24"/>
          <w:szCs w:val="28"/>
          <w:lang w:eastAsia="ru-RU"/>
        </w:rPr>
        <w:t xml:space="preserve">Жилые помещения маневренного фонда должны </w:t>
      </w:r>
      <w:r w:rsidRPr="007930B0">
        <w:rPr>
          <w:rFonts w:ascii="Times New Roman" w:eastAsia="Times New Roman" w:hAnsi="Times New Roman" w:cs="Times New Roman"/>
          <w:color w:val="242424"/>
          <w:sz w:val="24"/>
          <w:szCs w:val="28"/>
          <w:lang w:eastAsia="ru-RU"/>
        </w:rPr>
        <w:t xml:space="preserve">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w:t>
      </w:r>
      <w:r w:rsidR="007930B0" w:rsidRPr="007930B0">
        <w:rPr>
          <w:rFonts w:ascii="Times New Roman" w:eastAsia="Times New Roman" w:hAnsi="Times New Roman" w:cs="Times New Roman"/>
          <w:color w:val="242424"/>
          <w:sz w:val="24"/>
          <w:szCs w:val="28"/>
          <w:lang w:eastAsia="ru-RU"/>
        </w:rPr>
        <w:t>соответствующего населенного пункта.</w:t>
      </w:r>
      <w:proofErr w:type="gramEnd"/>
    </w:p>
    <w:p w:rsidR="007930B0" w:rsidRPr="007930B0" w:rsidRDefault="007930B0" w:rsidP="007930B0">
      <w:pPr>
        <w:spacing w:after="150" w:line="238" w:lineRule="atLeast"/>
        <w:jc w:val="both"/>
        <w:rPr>
          <w:rFonts w:ascii="Times New Roman" w:eastAsia="Times New Roman" w:hAnsi="Times New Roman" w:cs="Times New Roman"/>
          <w:color w:val="242424"/>
          <w:sz w:val="24"/>
          <w:szCs w:val="28"/>
          <w:lang w:eastAsia="ru-RU"/>
        </w:rPr>
      </w:pPr>
      <w:r>
        <w:rPr>
          <w:rFonts w:ascii="Times New Roman" w:eastAsia="Times New Roman" w:hAnsi="Times New Roman" w:cs="Times New Roman"/>
          <w:color w:val="242424"/>
          <w:sz w:val="24"/>
          <w:szCs w:val="28"/>
          <w:lang w:eastAsia="ru-RU"/>
        </w:rPr>
        <w:t>1.5. Жилые помещения маневренного фонда не подлежат отчуждению, передачи в аренду, в наем.</w:t>
      </w:r>
    </w:p>
    <w:p w:rsidR="004315C4" w:rsidRDefault="007930B0" w:rsidP="007930B0">
      <w:pPr>
        <w:spacing w:after="150" w:line="238" w:lineRule="atLeast"/>
        <w:jc w:val="both"/>
        <w:rPr>
          <w:rFonts w:ascii="Times New Roman" w:eastAsia="Times New Roman" w:hAnsi="Times New Roman" w:cs="Times New Roman"/>
          <w:color w:val="242424"/>
          <w:sz w:val="24"/>
          <w:szCs w:val="28"/>
          <w:lang w:eastAsia="ru-RU"/>
        </w:rPr>
      </w:pPr>
      <w:r>
        <w:rPr>
          <w:rFonts w:ascii="Times New Roman" w:eastAsia="Times New Roman" w:hAnsi="Times New Roman" w:cs="Times New Roman"/>
          <w:color w:val="242424"/>
          <w:sz w:val="24"/>
          <w:szCs w:val="28"/>
          <w:lang w:eastAsia="ru-RU"/>
        </w:rPr>
        <w:t>1.6</w:t>
      </w:r>
      <w:r w:rsidR="004315C4" w:rsidRPr="007930B0">
        <w:rPr>
          <w:rFonts w:ascii="Times New Roman" w:eastAsia="Times New Roman" w:hAnsi="Times New Roman" w:cs="Times New Roman"/>
          <w:color w:val="242424"/>
          <w:sz w:val="24"/>
          <w:szCs w:val="28"/>
          <w:lang w:eastAsia="ru-RU"/>
        </w:rPr>
        <w:t>. Маневренный фонд формируется из находящихся в муниципальной собственности свободных жилых помещений по представлению администрации</w:t>
      </w:r>
      <w:r w:rsidR="00FC1900" w:rsidRPr="007930B0">
        <w:rPr>
          <w:rFonts w:ascii="Times New Roman" w:eastAsia="Times New Roman" w:hAnsi="Times New Roman" w:cs="Times New Roman"/>
          <w:color w:val="242424"/>
          <w:sz w:val="24"/>
          <w:szCs w:val="28"/>
          <w:lang w:eastAsia="ru-RU"/>
        </w:rPr>
        <w:t xml:space="preserve"> </w:t>
      </w:r>
      <w:r w:rsidRPr="007930B0">
        <w:rPr>
          <w:rFonts w:ascii="Times New Roman" w:eastAsia="Times New Roman" w:hAnsi="Times New Roman" w:cs="Times New Roman"/>
          <w:color w:val="242424"/>
          <w:sz w:val="24"/>
          <w:szCs w:val="28"/>
          <w:lang w:eastAsia="ru-RU"/>
        </w:rPr>
        <w:t>муниципального образования «Итанцинское» сельское поселение.</w:t>
      </w:r>
    </w:p>
    <w:p w:rsidR="00F06758" w:rsidRDefault="00F06758" w:rsidP="007930B0">
      <w:pPr>
        <w:spacing w:after="150" w:line="238" w:lineRule="atLeast"/>
        <w:jc w:val="both"/>
        <w:rPr>
          <w:rFonts w:ascii="Times New Roman" w:eastAsia="Times New Roman" w:hAnsi="Times New Roman" w:cs="Times New Roman"/>
          <w:color w:val="242424"/>
          <w:sz w:val="24"/>
          <w:szCs w:val="28"/>
          <w:lang w:eastAsia="ru-RU"/>
        </w:rPr>
      </w:pPr>
      <w:r>
        <w:rPr>
          <w:rFonts w:ascii="Times New Roman" w:eastAsia="Times New Roman" w:hAnsi="Times New Roman" w:cs="Times New Roman"/>
          <w:color w:val="242424"/>
          <w:sz w:val="24"/>
          <w:szCs w:val="28"/>
          <w:lang w:eastAsia="ru-RU"/>
        </w:rPr>
        <w:t>1.7. Жилые помещения маневренного фонда предоставляются категориям граждан, указанным в пункте 1.2 настоящего Положения, имеющим постоянное место жительства (регистрацию) в МО «Итанцинское» сельское поселение и не имеющим других жилых помещений, пригодных для проживания.</w:t>
      </w:r>
    </w:p>
    <w:p w:rsidR="004315C4" w:rsidRPr="002567F5" w:rsidRDefault="002567F5" w:rsidP="002567F5">
      <w:pPr>
        <w:spacing w:after="150" w:line="238" w:lineRule="atLeast"/>
        <w:jc w:val="both"/>
        <w:rPr>
          <w:rFonts w:ascii="Times New Roman" w:eastAsia="Times New Roman" w:hAnsi="Times New Roman" w:cs="Times New Roman"/>
          <w:color w:val="242424"/>
          <w:sz w:val="24"/>
          <w:szCs w:val="28"/>
          <w:lang w:eastAsia="ru-RU"/>
        </w:rPr>
      </w:pPr>
      <w:r w:rsidRPr="002567F5">
        <w:rPr>
          <w:rFonts w:ascii="Times New Roman" w:eastAsia="Times New Roman" w:hAnsi="Times New Roman" w:cs="Times New Roman"/>
          <w:color w:val="242424"/>
          <w:sz w:val="24"/>
          <w:szCs w:val="28"/>
          <w:lang w:eastAsia="ru-RU"/>
        </w:rPr>
        <w:t>1.8</w:t>
      </w:r>
      <w:r w:rsidR="004315C4" w:rsidRPr="002567F5">
        <w:rPr>
          <w:rFonts w:ascii="Times New Roman" w:eastAsia="Times New Roman" w:hAnsi="Times New Roman" w:cs="Times New Roman"/>
          <w:color w:val="242424"/>
          <w:sz w:val="24"/>
          <w:szCs w:val="28"/>
          <w:lang w:eastAsia="ru-RU"/>
        </w:rPr>
        <w:t xml:space="preserve">.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w:t>
      </w:r>
      <w:r w:rsidR="004315C4" w:rsidRPr="002567F5">
        <w:rPr>
          <w:rFonts w:ascii="Times New Roman" w:eastAsia="Times New Roman" w:hAnsi="Times New Roman" w:cs="Times New Roman"/>
          <w:color w:val="242424"/>
          <w:sz w:val="24"/>
          <w:szCs w:val="28"/>
          <w:lang w:eastAsia="ru-RU"/>
        </w:rPr>
        <w:lastRenderedPageBreak/>
        <w:t>соблюдением порядка и требований, установленных Правилами отнесения жилого помещения к специализированному жилищному фонду, утвержденными постановлением Правительства Российской Федерации от 26.01.2006 N 42.</w:t>
      </w:r>
    </w:p>
    <w:p w:rsidR="004315C4" w:rsidRPr="002567F5" w:rsidRDefault="002567F5" w:rsidP="002567F5">
      <w:pPr>
        <w:spacing w:after="150" w:line="238" w:lineRule="atLeast"/>
        <w:jc w:val="both"/>
        <w:rPr>
          <w:rFonts w:ascii="Times New Roman" w:eastAsia="Times New Roman" w:hAnsi="Times New Roman" w:cs="Times New Roman"/>
          <w:color w:val="242424"/>
          <w:sz w:val="24"/>
          <w:szCs w:val="28"/>
          <w:lang w:eastAsia="ru-RU"/>
        </w:rPr>
      </w:pPr>
      <w:r w:rsidRPr="002567F5">
        <w:rPr>
          <w:rFonts w:ascii="Times New Roman" w:eastAsia="Times New Roman" w:hAnsi="Times New Roman" w:cs="Times New Roman"/>
          <w:color w:val="242424"/>
          <w:sz w:val="24"/>
          <w:szCs w:val="28"/>
          <w:lang w:eastAsia="ru-RU"/>
        </w:rPr>
        <w:t>1.9</w:t>
      </w:r>
      <w:r w:rsidR="004315C4" w:rsidRPr="002567F5">
        <w:rPr>
          <w:rFonts w:ascii="Times New Roman" w:eastAsia="Times New Roman" w:hAnsi="Times New Roman" w:cs="Times New Roman"/>
          <w:color w:val="242424"/>
          <w:sz w:val="24"/>
          <w:szCs w:val="28"/>
          <w:lang w:eastAsia="ru-RU"/>
        </w:rPr>
        <w:t>. Подготовка проекта постановления о включении (исключении)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сельского поселения.</w:t>
      </w:r>
    </w:p>
    <w:p w:rsidR="004315C4" w:rsidRPr="002567F5" w:rsidRDefault="004315C4" w:rsidP="002567F5">
      <w:pPr>
        <w:spacing w:after="0" w:line="238" w:lineRule="atLeast"/>
        <w:jc w:val="center"/>
        <w:rPr>
          <w:rFonts w:ascii="Times New Roman" w:eastAsia="Times New Roman" w:hAnsi="Times New Roman" w:cs="Times New Roman"/>
          <w:b/>
          <w:color w:val="242424"/>
          <w:sz w:val="24"/>
          <w:szCs w:val="28"/>
          <w:lang w:eastAsia="ru-RU"/>
        </w:rPr>
      </w:pPr>
      <w:r w:rsidRPr="002567F5">
        <w:rPr>
          <w:rFonts w:ascii="Times New Roman" w:eastAsia="Times New Roman" w:hAnsi="Times New Roman" w:cs="Times New Roman"/>
          <w:b/>
          <w:color w:val="242424"/>
          <w:sz w:val="24"/>
          <w:szCs w:val="28"/>
          <w:lang w:eastAsia="ru-RU"/>
        </w:rPr>
        <w:t xml:space="preserve">2. </w:t>
      </w:r>
      <w:r w:rsidR="002567F5" w:rsidRPr="002567F5">
        <w:rPr>
          <w:rFonts w:ascii="Times New Roman" w:eastAsia="Times New Roman" w:hAnsi="Times New Roman" w:cs="Times New Roman"/>
          <w:b/>
          <w:color w:val="242424"/>
          <w:sz w:val="24"/>
          <w:szCs w:val="28"/>
          <w:lang w:eastAsia="ru-RU"/>
        </w:rPr>
        <w:t>Порядок</w:t>
      </w:r>
      <w:r w:rsidRPr="002567F5">
        <w:rPr>
          <w:rFonts w:ascii="Times New Roman" w:eastAsia="Times New Roman" w:hAnsi="Times New Roman" w:cs="Times New Roman"/>
          <w:b/>
          <w:color w:val="242424"/>
          <w:sz w:val="24"/>
          <w:szCs w:val="28"/>
          <w:lang w:eastAsia="ru-RU"/>
        </w:rPr>
        <w:t xml:space="preserve"> предоставления</w:t>
      </w:r>
      <w:r w:rsidR="002567F5" w:rsidRPr="002567F5">
        <w:rPr>
          <w:rFonts w:ascii="Times New Roman" w:eastAsia="Times New Roman" w:hAnsi="Times New Roman" w:cs="Times New Roman"/>
          <w:b/>
          <w:color w:val="242424"/>
          <w:sz w:val="24"/>
          <w:szCs w:val="28"/>
          <w:lang w:eastAsia="ru-RU"/>
        </w:rPr>
        <w:t xml:space="preserve"> гражданам </w:t>
      </w:r>
    </w:p>
    <w:p w:rsidR="004315C4" w:rsidRDefault="004315C4" w:rsidP="002567F5">
      <w:pPr>
        <w:spacing w:after="0" w:line="238" w:lineRule="atLeast"/>
        <w:jc w:val="center"/>
        <w:rPr>
          <w:rFonts w:ascii="Times New Roman" w:eastAsia="Times New Roman" w:hAnsi="Times New Roman" w:cs="Times New Roman"/>
          <w:b/>
          <w:color w:val="242424"/>
          <w:sz w:val="24"/>
          <w:szCs w:val="28"/>
          <w:lang w:eastAsia="ru-RU"/>
        </w:rPr>
      </w:pPr>
      <w:r w:rsidRPr="002567F5">
        <w:rPr>
          <w:rFonts w:ascii="Times New Roman" w:eastAsia="Times New Roman" w:hAnsi="Times New Roman" w:cs="Times New Roman"/>
          <w:b/>
          <w:color w:val="242424"/>
          <w:sz w:val="24"/>
          <w:szCs w:val="28"/>
          <w:lang w:eastAsia="ru-RU"/>
        </w:rPr>
        <w:t>жилого помещения маневренного фонда</w:t>
      </w:r>
    </w:p>
    <w:p w:rsidR="002567F5" w:rsidRPr="002567F5" w:rsidRDefault="002567F5" w:rsidP="002567F5">
      <w:pPr>
        <w:spacing w:after="0" w:line="238" w:lineRule="atLeast"/>
        <w:jc w:val="center"/>
        <w:rPr>
          <w:rFonts w:ascii="Times New Roman" w:eastAsia="Times New Roman" w:hAnsi="Times New Roman" w:cs="Times New Roman"/>
          <w:b/>
          <w:color w:val="242424"/>
          <w:sz w:val="24"/>
          <w:szCs w:val="28"/>
          <w:lang w:eastAsia="ru-RU"/>
        </w:rPr>
      </w:pPr>
    </w:p>
    <w:p w:rsidR="004315C4" w:rsidRDefault="004315C4" w:rsidP="002567F5">
      <w:pPr>
        <w:spacing w:after="150" w:line="238" w:lineRule="atLeast"/>
        <w:jc w:val="both"/>
        <w:rPr>
          <w:rFonts w:ascii="Times New Roman" w:eastAsia="Times New Roman" w:hAnsi="Times New Roman" w:cs="Times New Roman"/>
          <w:color w:val="242424"/>
          <w:sz w:val="24"/>
          <w:szCs w:val="28"/>
          <w:lang w:eastAsia="ru-RU"/>
        </w:rPr>
      </w:pPr>
      <w:r w:rsidRPr="002567F5">
        <w:rPr>
          <w:rFonts w:ascii="Times New Roman" w:eastAsia="Times New Roman" w:hAnsi="Times New Roman" w:cs="Times New Roman"/>
          <w:color w:val="242424"/>
          <w:sz w:val="24"/>
          <w:szCs w:val="28"/>
          <w:lang w:eastAsia="ru-RU"/>
        </w:rPr>
        <w:t>2.1. Жилые помещения маневренного фонда предоставляются из расчета не менее шести квадратных метров жилой площади на одного человека. Предоставление жилых помещений площадью менее шести квадратных метров на одного человека осуществляется только с письменного согласия граждан.</w:t>
      </w:r>
    </w:p>
    <w:p w:rsidR="002567F5" w:rsidRDefault="002567F5" w:rsidP="002567F5">
      <w:pPr>
        <w:spacing w:after="150" w:line="238" w:lineRule="atLeast"/>
        <w:jc w:val="both"/>
        <w:rPr>
          <w:rFonts w:ascii="Times New Roman" w:eastAsia="Times New Roman" w:hAnsi="Times New Roman" w:cs="Times New Roman"/>
          <w:color w:val="242424"/>
          <w:sz w:val="24"/>
          <w:szCs w:val="28"/>
          <w:lang w:eastAsia="ru-RU"/>
        </w:rPr>
      </w:pPr>
      <w:r>
        <w:rPr>
          <w:rFonts w:ascii="Times New Roman" w:eastAsia="Times New Roman" w:hAnsi="Times New Roman" w:cs="Times New Roman"/>
          <w:color w:val="242424"/>
          <w:sz w:val="24"/>
          <w:szCs w:val="28"/>
          <w:lang w:eastAsia="ru-RU"/>
        </w:rPr>
        <w:t>2.2. В соответствии с решением комиссии и на основании постановления Управы</w:t>
      </w:r>
      <w:r w:rsidR="00247950">
        <w:rPr>
          <w:rFonts w:ascii="Times New Roman" w:eastAsia="Times New Roman" w:hAnsi="Times New Roman" w:cs="Times New Roman"/>
          <w:color w:val="242424"/>
          <w:sz w:val="24"/>
          <w:szCs w:val="28"/>
          <w:lang w:eastAsia="ru-RU"/>
        </w:rPr>
        <w:t xml:space="preserve"> (исполнительно-распорядительного органа) муниципального образования «Итанцинское» сельское поселение о предоставлении гражданину жилого помещения маневренного фонда с гражданином заключается договор социального найма  жилого помещения маневренного фонда, в котором определены и условия использования этим жилым помещением.</w:t>
      </w:r>
    </w:p>
    <w:p w:rsidR="00247950" w:rsidRPr="00247950" w:rsidRDefault="00247950" w:rsidP="00247950">
      <w:pPr>
        <w:spacing w:after="150" w:line="238" w:lineRule="atLeast"/>
        <w:jc w:val="both"/>
        <w:rPr>
          <w:rFonts w:ascii="Times New Roman" w:eastAsia="Times New Roman" w:hAnsi="Times New Roman" w:cs="Times New Roman"/>
          <w:color w:val="242424"/>
          <w:sz w:val="24"/>
          <w:szCs w:val="28"/>
          <w:lang w:eastAsia="ru-RU"/>
        </w:rPr>
      </w:pPr>
      <w:r>
        <w:rPr>
          <w:rFonts w:ascii="Times New Roman" w:eastAsia="Times New Roman" w:hAnsi="Times New Roman" w:cs="Times New Roman"/>
          <w:color w:val="242424"/>
          <w:sz w:val="24"/>
          <w:szCs w:val="28"/>
          <w:lang w:eastAsia="ru-RU"/>
        </w:rPr>
        <w:t>2.3</w:t>
      </w:r>
      <w:r w:rsidRPr="00247950">
        <w:rPr>
          <w:rFonts w:ascii="Times New Roman" w:eastAsia="Times New Roman" w:hAnsi="Times New Roman" w:cs="Times New Roman"/>
          <w:color w:val="242424"/>
          <w:sz w:val="24"/>
          <w:szCs w:val="28"/>
          <w:lang w:eastAsia="ru-RU"/>
        </w:rPr>
        <w:t>. При переселении граждан в жилое помещение маневренного фонда договор социального найма по месту постоянного проживания не расторгается,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w:t>
      </w:r>
    </w:p>
    <w:p w:rsidR="00247950" w:rsidRDefault="00247950" w:rsidP="002567F5">
      <w:pPr>
        <w:spacing w:after="150" w:line="238" w:lineRule="atLeast"/>
        <w:jc w:val="both"/>
        <w:rPr>
          <w:rFonts w:ascii="Times New Roman" w:eastAsia="Times New Roman" w:hAnsi="Times New Roman" w:cs="Times New Roman"/>
          <w:color w:val="242424"/>
          <w:sz w:val="24"/>
          <w:szCs w:val="28"/>
          <w:lang w:eastAsia="ru-RU"/>
        </w:rPr>
      </w:pPr>
      <w:r>
        <w:rPr>
          <w:rFonts w:ascii="Times New Roman" w:eastAsia="Times New Roman" w:hAnsi="Times New Roman" w:cs="Times New Roman"/>
          <w:color w:val="242424"/>
          <w:sz w:val="24"/>
          <w:szCs w:val="28"/>
          <w:lang w:eastAsia="ru-RU"/>
        </w:rPr>
        <w:t>2.4. Договор найма жилого помещения маневренного фонда заключается в письменной форме на основании постановления о предоставлении такого жилого помещения.</w:t>
      </w:r>
    </w:p>
    <w:p w:rsidR="00247950" w:rsidRDefault="00247950" w:rsidP="002567F5">
      <w:pPr>
        <w:spacing w:after="150" w:line="238" w:lineRule="atLeast"/>
        <w:jc w:val="both"/>
        <w:rPr>
          <w:rFonts w:ascii="Times New Roman" w:eastAsia="Times New Roman" w:hAnsi="Times New Roman" w:cs="Times New Roman"/>
          <w:color w:val="242424"/>
          <w:sz w:val="24"/>
          <w:szCs w:val="28"/>
          <w:lang w:eastAsia="ru-RU"/>
        </w:rPr>
      </w:pPr>
      <w:r>
        <w:rPr>
          <w:rFonts w:ascii="Times New Roman" w:eastAsia="Times New Roman" w:hAnsi="Times New Roman" w:cs="Times New Roman"/>
          <w:color w:val="242424"/>
          <w:sz w:val="24"/>
          <w:szCs w:val="28"/>
          <w:lang w:eastAsia="ru-RU"/>
        </w:rPr>
        <w:t xml:space="preserve">Для заключения договора используется типовой договор </w:t>
      </w:r>
      <w:r w:rsidR="00E82DA3">
        <w:rPr>
          <w:rFonts w:ascii="Times New Roman" w:eastAsia="Times New Roman" w:hAnsi="Times New Roman" w:cs="Times New Roman"/>
          <w:color w:val="242424"/>
          <w:sz w:val="24"/>
          <w:szCs w:val="28"/>
          <w:lang w:eastAsia="ru-RU"/>
        </w:rPr>
        <w:t>найма жилого помещения маневренного фонда, который утвержден Постановлением Правительства РФ от 26.01.2006 №42</w:t>
      </w:r>
    </w:p>
    <w:p w:rsidR="00247950" w:rsidRDefault="00247950" w:rsidP="002567F5">
      <w:pPr>
        <w:spacing w:after="150" w:line="238" w:lineRule="atLeast"/>
        <w:jc w:val="both"/>
        <w:rPr>
          <w:rFonts w:ascii="Times New Roman" w:eastAsia="Times New Roman" w:hAnsi="Times New Roman" w:cs="Times New Roman"/>
          <w:color w:val="242424"/>
          <w:sz w:val="24"/>
          <w:szCs w:val="28"/>
          <w:lang w:eastAsia="ru-RU"/>
        </w:rPr>
      </w:pPr>
      <w:r>
        <w:rPr>
          <w:rFonts w:ascii="Times New Roman" w:eastAsia="Times New Roman" w:hAnsi="Times New Roman" w:cs="Times New Roman"/>
          <w:color w:val="242424"/>
          <w:sz w:val="24"/>
          <w:szCs w:val="28"/>
          <w:lang w:eastAsia="ru-RU"/>
        </w:rPr>
        <w:t>2.5.</w:t>
      </w:r>
      <w:r w:rsidR="00E82DA3">
        <w:rPr>
          <w:rFonts w:ascii="Times New Roman" w:eastAsia="Times New Roman" w:hAnsi="Times New Roman" w:cs="Times New Roman"/>
          <w:color w:val="242424"/>
          <w:sz w:val="24"/>
          <w:szCs w:val="28"/>
          <w:lang w:eastAsia="ru-RU"/>
        </w:rPr>
        <w:t xml:space="preserve"> В договоре найма жилого помещения, в соответствии с требованиями законодательства Российской Федерации</w:t>
      </w:r>
      <w:proofErr w:type="gramStart"/>
      <w:r w:rsidR="00E82DA3">
        <w:rPr>
          <w:rFonts w:ascii="Times New Roman" w:eastAsia="Times New Roman" w:hAnsi="Times New Roman" w:cs="Times New Roman"/>
          <w:color w:val="242424"/>
          <w:sz w:val="24"/>
          <w:szCs w:val="28"/>
          <w:lang w:eastAsia="ru-RU"/>
        </w:rPr>
        <w:t xml:space="preserve"> ,</w:t>
      </w:r>
      <w:proofErr w:type="gramEnd"/>
      <w:r w:rsidR="00E82DA3">
        <w:rPr>
          <w:rFonts w:ascii="Times New Roman" w:eastAsia="Times New Roman" w:hAnsi="Times New Roman" w:cs="Times New Roman"/>
          <w:color w:val="242424"/>
          <w:sz w:val="24"/>
          <w:szCs w:val="28"/>
          <w:lang w:eastAsia="ru-RU"/>
        </w:rPr>
        <w:t xml:space="preserve"> определяется права и обязанности займодателя, нанимателя и членов его семьи.</w:t>
      </w:r>
    </w:p>
    <w:p w:rsidR="00E82DA3" w:rsidRPr="002567F5" w:rsidRDefault="00E82DA3" w:rsidP="002567F5">
      <w:pPr>
        <w:spacing w:after="150" w:line="238" w:lineRule="atLeast"/>
        <w:jc w:val="both"/>
        <w:rPr>
          <w:rFonts w:ascii="Times New Roman" w:eastAsia="Times New Roman" w:hAnsi="Times New Roman" w:cs="Times New Roman"/>
          <w:color w:val="242424"/>
          <w:sz w:val="24"/>
          <w:szCs w:val="28"/>
          <w:lang w:eastAsia="ru-RU"/>
        </w:rPr>
      </w:pPr>
      <w:r>
        <w:rPr>
          <w:rFonts w:ascii="Times New Roman" w:eastAsia="Times New Roman" w:hAnsi="Times New Roman" w:cs="Times New Roman"/>
          <w:color w:val="242424"/>
          <w:sz w:val="24"/>
          <w:szCs w:val="28"/>
          <w:lang w:eastAsia="ru-RU"/>
        </w:rPr>
        <w:t>2.6 Договор найма жилого помещения маневренного фонда заключается на период:</w:t>
      </w:r>
    </w:p>
    <w:p w:rsidR="004315C4" w:rsidRPr="007F64BF" w:rsidRDefault="007F64BF" w:rsidP="007F64BF">
      <w:pPr>
        <w:spacing w:after="150" w:line="238" w:lineRule="atLeast"/>
        <w:jc w:val="both"/>
        <w:rPr>
          <w:rFonts w:ascii="Times New Roman" w:eastAsia="Times New Roman" w:hAnsi="Times New Roman" w:cs="Times New Roman"/>
          <w:color w:val="242424"/>
          <w:sz w:val="24"/>
          <w:szCs w:val="28"/>
          <w:lang w:eastAsia="ru-RU"/>
        </w:rPr>
      </w:pPr>
      <w:r w:rsidRPr="007F64BF">
        <w:rPr>
          <w:rFonts w:ascii="Times New Roman" w:eastAsia="Times New Roman" w:hAnsi="Times New Roman" w:cs="Times New Roman"/>
          <w:color w:val="242424"/>
          <w:sz w:val="24"/>
          <w:szCs w:val="28"/>
          <w:lang w:eastAsia="ru-RU"/>
        </w:rPr>
        <w:t>2.6</w:t>
      </w:r>
      <w:r w:rsidR="004315C4" w:rsidRPr="007F64BF">
        <w:rPr>
          <w:rFonts w:ascii="Times New Roman" w:eastAsia="Times New Roman" w:hAnsi="Times New Roman" w:cs="Times New Roman"/>
          <w:color w:val="242424"/>
          <w:sz w:val="24"/>
          <w:szCs w:val="28"/>
          <w:lang w:eastAsia="ru-RU"/>
        </w:rPr>
        <w:t>.1. До завершения капитального ремонта или реконструкции дома (при заключении такого договора с граждан</w:t>
      </w:r>
      <w:r>
        <w:rPr>
          <w:rFonts w:ascii="Times New Roman" w:eastAsia="Times New Roman" w:hAnsi="Times New Roman" w:cs="Times New Roman"/>
          <w:color w:val="242424"/>
          <w:sz w:val="24"/>
          <w:szCs w:val="28"/>
          <w:lang w:eastAsia="ru-RU"/>
        </w:rPr>
        <w:t xml:space="preserve">ами, указанными в подпункте 1) пункта 1.2 </w:t>
      </w:r>
      <w:r w:rsidR="004315C4" w:rsidRPr="007F64BF">
        <w:rPr>
          <w:rFonts w:ascii="Times New Roman" w:eastAsia="Times New Roman" w:hAnsi="Times New Roman" w:cs="Times New Roman"/>
          <w:color w:val="242424"/>
          <w:sz w:val="24"/>
          <w:szCs w:val="28"/>
          <w:lang w:eastAsia="ru-RU"/>
        </w:rPr>
        <w:t xml:space="preserve"> настоящего Положения).</w:t>
      </w:r>
    </w:p>
    <w:p w:rsidR="004315C4" w:rsidRPr="007F64BF" w:rsidRDefault="007F64BF" w:rsidP="007F64BF">
      <w:pPr>
        <w:spacing w:after="150" w:line="238" w:lineRule="atLeast"/>
        <w:jc w:val="both"/>
        <w:rPr>
          <w:rFonts w:ascii="Times New Roman" w:eastAsia="Times New Roman" w:hAnsi="Times New Roman" w:cs="Times New Roman"/>
          <w:color w:val="242424"/>
          <w:sz w:val="24"/>
          <w:szCs w:val="28"/>
          <w:lang w:eastAsia="ru-RU"/>
        </w:rPr>
      </w:pPr>
      <w:r w:rsidRPr="007F64BF">
        <w:rPr>
          <w:rFonts w:ascii="Times New Roman" w:eastAsia="Times New Roman" w:hAnsi="Times New Roman" w:cs="Times New Roman"/>
          <w:color w:val="242424"/>
          <w:sz w:val="24"/>
          <w:szCs w:val="28"/>
          <w:lang w:eastAsia="ru-RU"/>
        </w:rPr>
        <w:t>2.6</w:t>
      </w:r>
      <w:r w:rsidR="004315C4" w:rsidRPr="007F64BF">
        <w:rPr>
          <w:rFonts w:ascii="Times New Roman" w:eastAsia="Times New Roman" w:hAnsi="Times New Roman" w:cs="Times New Roman"/>
          <w:color w:val="242424"/>
          <w:sz w:val="24"/>
          <w:szCs w:val="28"/>
          <w:lang w:eastAsia="ru-RU"/>
        </w:rP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w:t>
      </w:r>
      <w:r>
        <w:rPr>
          <w:rFonts w:ascii="Times New Roman" w:eastAsia="Times New Roman" w:hAnsi="Times New Roman" w:cs="Times New Roman"/>
          <w:color w:val="242424"/>
          <w:sz w:val="24"/>
          <w:szCs w:val="28"/>
          <w:lang w:eastAsia="ru-RU"/>
        </w:rPr>
        <w:t>анами, указанными в подпункте 2) пункта 1.2  настоящего Положения)</w:t>
      </w:r>
      <w:r w:rsidR="004315C4" w:rsidRPr="007F64BF">
        <w:rPr>
          <w:rFonts w:ascii="Times New Roman" w:eastAsia="Times New Roman" w:hAnsi="Times New Roman" w:cs="Times New Roman"/>
          <w:color w:val="242424"/>
          <w:sz w:val="24"/>
          <w:szCs w:val="28"/>
          <w:lang w:eastAsia="ru-RU"/>
        </w:rPr>
        <w:t>.</w:t>
      </w:r>
    </w:p>
    <w:p w:rsidR="004315C4" w:rsidRPr="007F64BF" w:rsidRDefault="007F64BF" w:rsidP="007F64BF">
      <w:pPr>
        <w:spacing w:after="150" w:line="238" w:lineRule="atLeast"/>
        <w:jc w:val="both"/>
        <w:rPr>
          <w:rFonts w:ascii="Times New Roman" w:eastAsia="Times New Roman" w:hAnsi="Times New Roman" w:cs="Times New Roman"/>
          <w:color w:val="242424"/>
          <w:sz w:val="24"/>
          <w:szCs w:val="28"/>
          <w:lang w:eastAsia="ru-RU"/>
        </w:rPr>
      </w:pPr>
      <w:r w:rsidRPr="007F64BF">
        <w:rPr>
          <w:rFonts w:ascii="Times New Roman" w:eastAsia="Times New Roman" w:hAnsi="Times New Roman" w:cs="Times New Roman"/>
          <w:color w:val="242424"/>
          <w:sz w:val="24"/>
          <w:szCs w:val="28"/>
          <w:lang w:eastAsia="ru-RU"/>
        </w:rPr>
        <w:t>2.6</w:t>
      </w:r>
      <w:r w:rsidR="004315C4" w:rsidRPr="007F64BF">
        <w:rPr>
          <w:rFonts w:ascii="Times New Roman" w:eastAsia="Times New Roman" w:hAnsi="Times New Roman" w:cs="Times New Roman"/>
          <w:color w:val="242424"/>
          <w:sz w:val="24"/>
          <w:szCs w:val="28"/>
          <w:lang w:eastAsia="ru-RU"/>
        </w:rPr>
        <w:t xml:space="preserve">.3. </w:t>
      </w:r>
      <w:proofErr w:type="gramStart"/>
      <w:r w:rsidR="004315C4" w:rsidRPr="007F64BF">
        <w:rPr>
          <w:rFonts w:ascii="Times New Roman" w:eastAsia="Times New Roman" w:hAnsi="Times New Roman" w:cs="Times New Roman"/>
          <w:color w:val="242424"/>
          <w:sz w:val="24"/>
          <w:szCs w:val="28"/>
          <w:lang w:eastAsia="ru-RU"/>
        </w:rPr>
        <w:t xml:space="preserve">До завершения расчета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Российской Федерации, другими федеральными законами, либо до предоставления им жилых помещений муниципального жилищного фонда в случаях и порядке, которые предусмотрены </w:t>
      </w:r>
      <w:r w:rsidR="00A54891" w:rsidRPr="007F64BF">
        <w:rPr>
          <w:rFonts w:ascii="Times New Roman" w:eastAsia="Times New Roman" w:hAnsi="Times New Roman" w:cs="Times New Roman"/>
          <w:color w:val="242424"/>
          <w:sz w:val="24"/>
          <w:szCs w:val="28"/>
          <w:lang w:eastAsia="ru-RU"/>
        </w:rPr>
        <w:t xml:space="preserve"> </w:t>
      </w:r>
      <w:r w:rsidR="004315C4" w:rsidRPr="007F64BF">
        <w:rPr>
          <w:rFonts w:ascii="Times New Roman" w:eastAsia="Times New Roman" w:hAnsi="Times New Roman" w:cs="Times New Roman"/>
          <w:color w:val="242424"/>
          <w:sz w:val="24"/>
          <w:szCs w:val="28"/>
          <w:lang w:eastAsia="ru-RU"/>
        </w:rPr>
        <w:t>Жилищным кодексом Российской Федерации (при заключении такого договора с гражданами, указанными</w:t>
      </w:r>
      <w:r>
        <w:rPr>
          <w:rFonts w:ascii="Times New Roman" w:eastAsia="Times New Roman" w:hAnsi="Times New Roman" w:cs="Times New Roman"/>
          <w:color w:val="242424"/>
          <w:sz w:val="24"/>
          <w:szCs w:val="28"/>
          <w:lang w:eastAsia="ru-RU"/>
        </w:rPr>
        <w:t xml:space="preserve"> в подпункте </w:t>
      </w:r>
      <w:r w:rsidR="004315C4" w:rsidRPr="007F64BF">
        <w:rPr>
          <w:rFonts w:ascii="Times New Roman" w:eastAsia="Times New Roman" w:hAnsi="Times New Roman" w:cs="Times New Roman"/>
          <w:color w:val="242424"/>
          <w:sz w:val="24"/>
          <w:szCs w:val="28"/>
          <w:lang w:eastAsia="ru-RU"/>
        </w:rPr>
        <w:t>3</w:t>
      </w:r>
      <w:r>
        <w:rPr>
          <w:rFonts w:ascii="Times New Roman" w:eastAsia="Times New Roman" w:hAnsi="Times New Roman" w:cs="Times New Roman"/>
          <w:color w:val="242424"/>
          <w:sz w:val="24"/>
          <w:szCs w:val="28"/>
          <w:lang w:eastAsia="ru-RU"/>
        </w:rPr>
        <w:t>) пункта 1.2</w:t>
      </w:r>
      <w:r w:rsidR="004315C4" w:rsidRPr="007F64BF">
        <w:rPr>
          <w:rFonts w:ascii="Times New Roman" w:eastAsia="Times New Roman" w:hAnsi="Times New Roman" w:cs="Times New Roman"/>
          <w:color w:val="242424"/>
          <w:sz w:val="24"/>
          <w:szCs w:val="28"/>
          <w:lang w:eastAsia="ru-RU"/>
        </w:rPr>
        <w:t xml:space="preserve"> настоящего Положения).</w:t>
      </w:r>
      <w:proofErr w:type="gramEnd"/>
    </w:p>
    <w:p w:rsidR="004315C4" w:rsidRPr="007F64BF" w:rsidRDefault="007F64BF" w:rsidP="007F64BF">
      <w:pPr>
        <w:spacing w:after="150" w:line="238" w:lineRule="atLeast"/>
        <w:jc w:val="both"/>
        <w:rPr>
          <w:rFonts w:ascii="Times New Roman" w:eastAsia="Times New Roman" w:hAnsi="Times New Roman" w:cs="Times New Roman"/>
          <w:color w:val="242424"/>
          <w:sz w:val="24"/>
          <w:szCs w:val="28"/>
          <w:lang w:eastAsia="ru-RU"/>
        </w:rPr>
      </w:pPr>
      <w:r w:rsidRPr="007F64BF">
        <w:rPr>
          <w:rFonts w:ascii="Times New Roman" w:eastAsia="Times New Roman" w:hAnsi="Times New Roman" w:cs="Times New Roman"/>
          <w:color w:val="242424"/>
          <w:sz w:val="24"/>
          <w:szCs w:val="28"/>
          <w:lang w:eastAsia="ru-RU"/>
        </w:rPr>
        <w:t>2.6</w:t>
      </w:r>
      <w:r w:rsidR="004315C4" w:rsidRPr="007F64BF">
        <w:rPr>
          <w:rFonts w:ascii="Times New Roman" w:eastAsia="Times New Roman" w:hAnsi="Times New Roman" w:cs="Times New Roman"/>
          <w:color w:val="242424"/>
          <w:sz w:val="24"/>
          <w:szCs w:val="28"/>
          <w:lang w:eastAsia="ru-RU"/>
        </w:rPr>
        <w:t>.4. Установленный законодательством</w:t>
      </w:r>
      <w:r w:rsidR="00ED59A0">
        <w:rPr>
          <w:rFonts w:ascii="Times New Roman" w:eastAsia="Times New Roman" w:hAnsi="Times New Roman" w:cs="Times New Roman"/>
          <w:color w:val="242424"/>
          <w:sz w:val="24"/>
          <w:szCs w:val="28"/>
          <w:lang w:eastAsia="ru-RU"/>
        </w:rPr>
        <w:t>, но не более двух лет</w:t>
      </w:r>
      <w:r w:rsidR="004315C4" w:rsidRPr="007F64BF">
        <w:rPr>
          <w:rFonts w:ascii="Times New Roman" w:eastAsia="Times New Roman" w:hAnsi="Times New Roman" w:cs="Times New Roman"/>
          <w:color w:val="242424"/>
          <w:sz w:val="24"/>
          <w:szCs w:val="28"/>
          <w:lang w:eastAsia="ru-RU"/>
        </w:rPr>
        <w:t xml:space="preserve"> (при заключении такого договора с граждан</w:t>
      </w:r>
      <w:r>
        <w:rPr>
          <w:rFonts w:ascii="Times New Roman" w:eastAsia="Times New Roman" w:hAnsi="Times New Roman" w:cs="Times New Roman"/>
          <w:color w:val="242424"/>
          <w:sz w:val="24"/>
          <w:szCs w:val="28"/>
          <w:lang w:eastAsia="ru-RU"/>
        </w:rPr>
        <w:t xml:space="preserve">ами, указанными в подпункте </w:t>
      </w:r>
      <w:r w:rsidR="004315C4" w:rsidRPr="007F64BF">
        <w:rPr>
          <w:rFonts w:ascii="Times New Roman" w:eastAsia="Times New Roman" w:hAnsi="Times New Roman" w:cs="Times New Roman"/>
          <w:color w:val="242424"/>
          <w:sz w:val="24"/>
          <w:szCs w:val="28"/>
          <w:lang w:eastAsia="ru-RU"/>
        </w:rPr>
        <w:t>4</w:t>
      </w:r>
      <w:r>
        <w:rPr>
          <w:rFonts w:ascii="Times New Roman" w:eastAsia="Times New Roman" w:hAnsi="Times New Roman" w:cs="Times New Roman"/>
          <w:color w:val="242424"/>
          <w:sz w:val="24"/>
          <w:szCs w:val="28"/>
          <w:lang w:eastAsia="ru-RU"/>
        </w:rPr>
        <w:t>) пункта 1.2</w:t>
      </w:r>
      <w:r w:rsidR="004315C4" w:rsidRPr="007F64BF">
        <w:rPr>
          <w:rFonts w:ascii="Times New Roman" w:eastAsia="Times New Roman" w:hAnsi="Times New Roman" w:cs="Times New Roman"/>
          <w:color w:val="242424"/>
          <w:sz w:val="24"/>
          <w:szCs w:val="28"/>
          <w:lang w:eastAsia="ru-RU"/>
        </w:rPr>
        <w:t xml:space="preserve"> настоящего Положения).</w:t>
      </w:r>
    </w:p>
    <w:p w:rsidR="007F64BF" w:rsidRDefault="007F64BF" w:rsidP="007F64BF">
      <w:pPr>
        <w:spacing w:after="150" w:line="238" w:lineRule="atLeast"/>
        <w:jc w:val="both"/>
        <w:rPr>
          <w:rFonts w:ascii="Times New Roman" w:eastAsia="Times New Roman" w:hAnsi="Times New Roman" w:cs="Times New Roman"/>
          <w:color w:val="242424"/>
          <w:sz w:val="24"/>
          <w:szCs w:val="28"/>
          <w:lang w:eastAsia="ru-RU"/>
        </w:rPr>
      </w:pPr>
      <w:r w:rsidRPr="007F64BF">
        <w:rPr>
          <w:rFonts w:ascii="Times New Roman" w:eastAsia="Times New Roman" w:hAnsi="Times New Roman" w:cs="Times New Roman"/>
          <w:color w:val="242424"/>
          <w:sz w:val="24"/>
          <w:szCs w:val="28"/>
          <w:lang w:eastAsia="ru-RU"/>
        </w:rPr>
        <w:lastRenderedPageBreak/>
        <w:t>2.7</w:t>
      </w:r>
      <w:r w:rsidR="004315C4" w:rsidRPr="007F64BF">
        <w:rPr>
          <w:rFonts w:ascii="Times New Roman" w:eastAsia="Times New Roman" w:hAnsi="Times New Roman" w:cs="Times New Roman"/>
          <w:color w:val="242424"/>
          <w:sz w:val="24"/>
          <w:szCs w:val="28"/>
          <w:lang w:eastAsia="ru-RU"/>
        </w:rPr>
        <w:t>. Истечение срока, на который заключен договор найма жилого, помещения маневренного фонда, является основанием прекращения данного договора.</w:t>
      </w:r>
    </w:p>
    <w:p w:rsidR="004315C4" w:rsidRPr="007F64BF" w:rsidRDefault="004315C4" w:rsidP="007F64BF">
      <w:pPr>
        <w:spacing w:after="150" w:line="238" w:lineRule="atLeast"/>
        <w:jc w:val="both"/>
        <w:rPr>
          <w:rFonts w:ascii="Times New Roman" w:eastAsia="Times New Roman" w:hAnsi="Times New Roman" w:cs="Times New Roman"/>
          <w:color w:val="242424"/>
          <w:sz w:val="24"/>
          <w:szCs w:val="28"/>
          <w:lang w:eastAsia="ru-RU"/>
        </w:rPr>
      </w:pPr>
      <w:r w:rsidRPr="007F64BF">
        <w:rPr>
          <w:rFonts w:ascii="Times New Roman" w:eastAsia="Times New Roman" w:hAnsi="Times New Roman" w:cs="Times New Roman"/>
          <w:color w:val="242424"/>
          <w:sz w:val="24"/>
          <w:szCs w:val="28"/>
          <w:lang w:eastAsia="ru-RU"/>
        </w:rPr>
        <w:t>Срок действия договора найма жилого помещения маневренного фонда, при наличии обоснованных причин может быть продлен на основании решения Жилищной комиссии.</w:t>
      </w:r>
    </w:p>
    <w:p w:rsidR="007F46FC" w:rsidRPr="007F46FC" w:rsidRDefault="004315C4" w:rsidP="007F46FC">
      <w:pPr>
        <w:spacing w:after="150" w:line="238" w:lineRule="atLeast"/>
        <w:jc w:val="center"/>
        <w:rPr>
          <w:rFonts w:ascii="Times New Roman" w:eastAsia="Times New Roman" w:hAnsi="Times New Roman" w:cs="Times New Roman"/>
          <w:b/>
          <w:color w:val="242424"/>
          <w:sz w:val="24"/>
          <w:szCs w:val="28"/>
          <w:lang w:eastAsia="ru-RU"/>
        </w:rPr>
      </w:pPr>
      <w:r w:rsidRPr="007F46FC">
        <w:rPr>
          <w:rFonts w:ascii="Times New Roman" w:eastAsia="Times New Roman" w:hAnsi="Times New Roman" w:cs="Times New Roman"/>
          <w:b/>
          <w:color w:val="242424"/>
          <w:sz w:val="24"/>
          <w:szCs w:val="28"/>
          <w:lang w:eastAsia="ru-RU"/>
        </w:rPr>
        <w:t xml:space="preserve">3. </w:t>
      </w:r>
      <w:r w:rsidR="007F46FC" w:rsidRPr="007F46FC">
        <w:rPr>
          <w:rFonts w:ascii="Times New Roman" w:eastAsia="Times New Roman" w:hAnsi="Times New Roman" w:cs="Times New Roman"/>
          <w:b/>
          <w:color w:val="242424"/>
          <w:sz w:val="24"/>
          <w:szCs w:val="28"/>
          <w:lang w:eastAsia="ru-RU"/>
        </w:rPr>
        <w:t>Ответственность за несоблюдение порядка пользования</w:t>
      </w:r>
    </w:p>
    <w:p w:rsidR="004315C4" w:rsidRDefault="007F46FC" w:rsidP="007F46FC">
      <w:pPr>
        <w:spacing w:after="150" w:line="238" w:lineRule="atLeast"/>
        <w:jc w:val="center"/>
        <w:rPr>
          <w:rFonts w:ascii="Times New Roman" w:eastAsia="Times New Roman" w:hAnsi="Times New Roman" w:cs="Times New Roman"/>
          <w:b/>
          <w:color w:val="242424"/>
          <w:sz w:val="24"/>
          <w:szCs w:val="28"/>
          <w:lang w:eastAsia="ru-RU"/>
        </w:rPr>
      </w:pPr>
      <w:r w:rsidRPr="007F46FC">
        <w:rPr>
          <w:rFonts w:ascii="Times New Roman" w:eastAsia="Times New Roman" w:hAnsi="Times New Roman" w:cs="Times New Roman"/>
          <w:b/>
          <w:color w:val="242424"/>
          <w:sz w:val="24"/>
          <w:szCs w:val="28"/>
          <w:lang w:eastAsia="ru-RU"/>
        </w:rPr>
        <w:t>жилыми помещениями маневренного фонда</w:t>
      </w:r>
    </w:p>
    <w:p w:rsidR="007F46FC" w:rsidRDefault="007F46FC" w:rsidP="00C6650C">
      <w:pPr>
        <w:spacing w:after="150" w:line="238" w:lineRule="atLeast"/>
        <w:jc w:val="both"/>
        <w:rPr>
          <w:rFonts w:ascii="Times New Roman" w:eastAsia="Times New Roman" w:hAnsi="Times New Roman" w:cs="Times New Roman"/>
          <w:color w:val="242424"/>
          <w:sz w:val="24"/>
          <w:szCs w:val="28"/>
          <w:lang w:eastAsia="ru-RU"/>
        </w:rPr>
      </w:pPr>
      <w:r w:rsidRPr="007F46FC">
        <w:rPr>
          <w:rFonts w:ascii="Times New Roman" w:eastAsia="Times New Roman" w:hAnsi="Times New Roman" w:cs="Times New Roman"/>
          <w:color w:val="242424"/>
          <w:sz w:val="24"/>
          <w:szCs w:val="28"/>
          <w:lang w:eastAsia="ru-RU"/>
        </w:rPr>
        <w:t>3.1.</w:t>
      </w:r>
      <w:r>
        <w:rPr>
          <w:rFonts w:ascii="Times New Roman" w:eastAsia="Times New Roman" w:hAnsi="Times New Roman" w:cs="Times New Roman"/>
          <w:color w:val="242424"/>
          <w:sz w:val="24"/>
          <w:szCs w:val="28"/>
          <w:lang w:eastAsia="ru-RU"/>
        </w:rPr>
        <w:t xml:space="preserve"> Граждане, проживающие в жилых помещениях маневренного фонда, несут ответственность за несоблюдение порядка пользования жилыми помещениями в соответствии с действующим законодательством </w:t>
      </w:r>
    </w:p>
    <w:p w:rsidR="006E59DC" w:rsidRDefault="006E59DC" w:rsidP="00C6650C">
      <w:pPr>
        <w:spacing w:after="150" w:line="238" w:lineRule="atLeast"/>
        <w:jc w:val="both"/>
        <w:rPr>
          <w:rFonts w:ascii="Times New Roman" w:eastAsia="Times New Roman" w:hAnsi="Times New Roman" w:cs="Times New Roman"/>
          <w:color w:val="242424"/>
          <w:sz w:val="24"/>
          <w:szCs w:val="28"/>
          <w:lang w:eastAsia="ru-RU"/>
        </w:rPr>
      </w:pPr>
      <w:r>
        <w:rPr>
          <w:rFonts w:ascii="Times New Roman" w:eastAsia="Times New Roman" w:hAnsi="Times New Roman" w:cs="Times New Roman"/>
          <w:color w:val="242424"/>
          <w:sz w:val="24"/>
          <w:szCs w:val="28"/>
          <w:lang w:eastAsia="ru-RU"/>
        </w:rPr>
        <w:t xml:space="preserve">3.2 При неисполнении нанимателем и проживающими совместно с ним членами его семьи обязательств по договору найма жилого помещения маневренного фонда, а также в иных предусмотренных </w:t>
      </w:r>
      <w:proofErr w:type="spellStart"/>
      <w:proofErr w:type="gramStart"/>
      <w:r>
        <w:rPr>
          <w:rFonts w:ascii="Times New Roman" w:eastAsia="Times New Roman" w:hAnsi="Times New Roman" w:cs="Times New Roman"/>
          <w:color w:val="242424"/>
          <w:sz w:val="24"/>
          <w:szCs w:val="28"/>
          <w:lang w:eastAsia="ru-RU"/>
        </w:rPr>
        <w:t>ст</w:t>
      </w:r>
      <w:proofErr w:type="spellEnd"/>
      <w:proofErr w:type="gramEnd"/>
      <w:r>
        <w:rPr>
          <w:rFonts w:ascii="Times New Roman" w:eastAsia="Times New Roman" w:hAnsi="Times New Roman" w:cs="Times New Roman"/>
          <w:color w:val="242424"/>
          <w:sz w:val="24"/>
          <w:szCs w:val="28"/>
          <w:lang w:eastAsia="ru-RU"/>
        </w:rPr>
        <w:t xml:space="preserve"> 101 Жилищного кодекса РФ случаях договора найма жилого помещения маневренного фонда </w:t>
      </w:r>
      <w:r w:rsidR="00C6650C">
        <w:rPr>
          <w:rFonts w:ascii="Times New Roman" w:eastAsia="Times New Roman" w:hAnsi="Times New Roman" w:cs="Times New Roman"/>
          <w:color w:val="242424"/>
          <w:sz w:val="24"/>
          <w:szCs w:val="28"/>
          <w:lang w:eastAsia="ru-RU"/>
        </w:rPr>
        <w:t>может быть расторгнут в судебном порядке.</w:t>
      </w:r>
    </w:p>
    <w:p w:rsidR="00C6650C" w:rsidRDefault="00C6650C" w:rsidP="00C6650C">
      <w:pPr>
        <w:spacing w:after="150" w:line="238" w:lineRule="atLeast"/>
        <w:jc w:val="both"/>
        <w:rPr>
          <w:rFonts w:ascii="Times New Roman" w:eastAsia="Times New Roman" w:hAnsi="Times New Roman" w:cs="Times New Roman"/>
          <w:color w:val="242424"/>
          <w:sz w:val="24"/>
          <w:szCs w:val="28"/>
          <w:lang w:eastAsia="ru-RU"/>
        </w:rPr>
      </w:pPr>
      <w:r>
        <w:rPr>
          <w:rFonts w:ascii="Times New Roman" w:eastAsia="Times New Roman" w:hAnsi="Times New Roman" w:cs="Times New Roman"/>
          <w:color w:val="242424"/>
          <w:sz w:val="24"/>
          <w:szCs w:val="28"/>
          <w:lang w:eastAsia="ru-RU"/>
        </w:rPr>
        <w:t>3.3</w:t>
      </w:r>
      <w:proofErr w:type="gramStart"/>
      <w:r>
        <w:rPr>
          <w:rFonts w:ascii="Times New Roman" w:eastAsia="Times New Roman" w:hAnsi="Times New Roman" w:cs="Times New Roman"/>
          <w:color w:val="242424"/>
          <w:sz w:val="24"/>
          <w:szCs w:val="28"/>
          <w:lang w:eastAsia="ru-RU"/>
        </w:rPr>
        <w:t xml:space="preserve"> П</w:t>
      </w:r>
      <w:proofErr w:type="gramEnd"/>
      <w:r>
        <w:rPr>
          <w:rFonts w:ascii="Times New Roman" w:eastAsia="Times New Roman" w:hAnsi="Times New Roman" w:cs="Times New Roman"/>
          <w:color w:val="242424"/>
          <w:sz w:val="24"/>
          <w:szCs w:val="28"/>
          <w:lang w:eastAsia="ru-RU"/>
        </w:rPr>
        <w:t>ри расторжении или прекращении договора найма жилого помещения маневренного фонда граждане должны освободить жилые помещения, которые они занимали по данному договору. Выселение граждан из жилого помещения маневренного фонда осуществляется без предоставления других жилых помещений.</w:t>
      </w:r>
    </w:p>
    <w:p w:rsidR="00C6650C" w:rsidRDefault="00C6650C" w:rsidP="00C6650C">
      <w:pPr>
        <w:spacing w:after="150" w:line="238" w:lineRule="atLeast"/>
        <w:jc w:val="both"/>
        <w:rPr>
          <w:rFonts w:ascii="Times New Roman" w:eastAsia="Times New Roman" w:hAnsi="Times New Roman" w:cs="Times New Roman"/>
          <w:color w:val="242424"/>
          <w:sz w:val="24"/>
          <w:szCs w:val="28"/>
          <w:lang w:eastAsia="ru-RU"/>
        </w:rPr>
      </w:pPr>
      <w:r>
        <w:rPr>
          <w:rFonts w:ascii="Times New Roman" w:eastAsia="Times New Roman" w:hAnsi="Times New Roman" w:cs="Times New Roman"/>
          <w:color w:val="242424"/>
          <w:sz w:val="24"/>
          <w:szCs w:val="28"/>
          <w:lang w:eastAsia="ru-RU"/>
        </w:rPr>
        <w:t>3.4. При выезде из жилого помещения маневренного фонда гражданин обязан сдать по акту в надлежащем состоянии помещение и оборудование в нем.</w:t>
      </w:r>
    </w:p>
    <w:p w:rsidR="00C6650C" w:rsidRDefault="00C6650C" w:rsidP="00C6650C">
      <w:pPr>
        <w:spacing w:after="150" w:line="238" w:lineRule="atLeast"/>
        <w:jc w:val="both"/>
        <w:rPr>
          <w:rFonts w:ascii="Times New Roman" w:eastAsia="Times New Roman" w:hAnsi="Times New Roman" w:cs="Times New Roman"/>
          <w:color w:val="242424"/>
          <w:sz w:val="24"/>
          <w:szCs w:val="28"/>
          <w:lang w:eastAsia="ru-RU"/>
        </w:rPr>
      </w:pPr>
      <w:r>
        <w:rPr>
          <w:rFonts w:ascii="Times New Roman" w:eastAsia="Times New Roman" w:hAnsi="Times New Roman" w:cs="Times New Roman"/>
          <w:color w:val="242424"/>
          <w:sz w:val="24"/>
          <w:szCs w:val="28"/>
          <w:lang w:eastAsia="ru-RU"/>
        </w:rPr>
        <w:t xml:space="preserve">3.5 Граждане причинившие </w:t>
      </w:r>
      <w:r w:rsidR="005C58D2">
        <w:rPr>
          <w:rFonts w:ascii="Times New Roman" w:eastAsia="Times New Roman" w:hAnsi="Times New Roman" w:cs="Times New Roman"/>
          <w:color w:val="242424"/>
          <w:sz w:val="24"/>
          <w:szCs w:val="28"/>
          <w:lang w:eastAsia="ru-RU"/>
        </w:rPr>
        <w:t>ущерб жилому помещению маневренного фонда, обязаны возместить причинённый ущерб в соответствии с действующим законодательством.</w:t>
      </w:r>
    </w:p>
    <w:p w:rsidR="005C58D2" w:rsidRDefault="005C58D2" w:rsidP="00C6650C">
      <w:pPr>
        <w:spacing w:after="150" w:line="238" w:lineRule="atLeast"/>
        <w:jc w:val="both"/>
        <w:rPr>
          <w:rFonts w:ascii="Times New Roman" w:eastAsia="Times New Roman" w:hAnsi="Times New Roman" w:cs="Times New Roman"/>
          <w:color w:val="242424"/>
          <w:sz w:val="24"/>
          <w:szCs w:val="28"/>
          <w:lang w:eastAsia="ru-RU"/>
        </w:rPr>
      </w:pPr>
      <w:r>
        <w:rPr>
          <w:rFonts w:ascii="Times New Roman" w:eastAsia="Times New Roman" w:hAnsi="Times New Roman" w:cs="Times New Roman"/>
          <w:color w:val="242424"/>
          <w:sz w:val="24"/>
          <w:szCs w:val="28"/>
          <w:lang w:eastAsia="ru-RU"/>
        </w:rPr>
        <w:t>3.6</w:t>
      </w:r>
      <w:proofErr w:type="gramStart"/>
      <w:r>
        <w:rPr>
          <w:rFonts w:ascii="Times New Roman" w:eastAsia="Times New Roman" w:hAnsi="Times New Roman" w:cs="Times New Roman"/>
          <w:color w:val="242424"/>
          <w:sz w:val="24"/>
          <w:szCs w:val="28"/>
          <w:lang w:eastAsia="ru-RU"/>
        </w:rPr>
        <w:t xml:space="preserve"> В</w:t>
      </w:r>
      <w:proofErr w:type="gramEnd"/>
      <w:r>
        <w:rPr>
          <w:rFonts w:ascii="Times New Roman" w:eastAsia="Times New Roman" w:hAnsi="Times New Roman" w:cs="Times New Roman"/>
          <w:color w:val="242424"/>
          <w:sz w:val="24"/>
          <w:szCs w:val="28"/>
          <w:lang w:eastAsia="ru-RU"/>
        </w:rPr>
        <w:t xml:space="preserve"> случае отказа нанимателя, а также членов его семьи от освобождения жилого помещения маневренного фонда они подлежат выселению в судебном порядке без предоставления другого жилого помещения.</w:t>
      </w:r>
    </w:p>
    <w:p w:rsidR="005C58D2" w:rsidRPr="005C58D2" w:rsidRDefault="005C58D2" w:rsidP="005C58D2">
      <w:pPr>
        <w:spacing w:after="150" w:line="238" w:lineRule="atLeast"/>
        <w:jc w:val="center"/>
        <w:rPr>
          <w:rFonts w:ascii="Times New Roman" w:eastAsia="Times New Roman" w:hAnsi="Times New Roman" w:cs="Times New Roman"/>
          <w:b/>
          <w:color w:val="242424"/>
          <w:sz w:val="28"/>
          <w:szCs w:val="28"/>
          <w:lang w:eastAsia="ru-RU"/>
        </w:rPr>
      </w:pPr>
      <w:r w:rsidRPr="005C58D2">
        <w:rPr>
          <w:rFonts w:ascii="Times New Roman" w:eastAsia="Times New Roman" w:hAnsi="Times New Roman" w:cs="Times New Roman"/>
          <w:b/>
          <w:color w:val="242424"/>
          <w:sz w:val="24"/>
          <w:szCs w:val="28"/>
          <w:lang w:eastAsia="ru-RU"/>
        </w:rPr>
        <w:t>4. Финансирование содержания и ремонта маневренного фонда</w:t>
      </w:r>
    </w:p>
    <w:p w:rsidR="004315C4" w:rsidRPr="005C58D2" w:rsidRDefault="005C58D2" w:rsidP="004315C4">
      <w:pPr>
        <w:spacing w:after="150" w:line="238" w:lineRule="atLeast"/>
        <w:rPr>
          <w:rFonts w:ascii="Times New Roman" w:eastAsia="Times New Roman" w:hAnsi="Times New Roman" w:cs="Times New Roman"/>
          <w:color w:val="242424"/>
          <w:sz w:val="24"/>
          <w:szCs w:val="28"/>
          <w:lang w:eastAsia="ru-RU"/>
        </w:rPr>
      </w:pPr>
      <w:r w:rsidRPr="005C58D2">
        <w:rPr>
          <w:rFonts w:ascii="Times New Roman" w:eastAsia="Times New Roman" w:hAnsi="Times New Roman" w:cs="Times New Roman"/>
          <w:color w:val="242424"/>
          <w:sz w:val="24"/>
          <w:szCs w:val="28"/>
          <w:lang w:eastAsia="ru-RU"/>
        </w:rPr>
        <w:t>4</w:t>
      </w:r>
      <w:r w:rsidR="004315C4" w:rsidRPr="005C58D2">
        <w:rPr>
          <w:rFonts w:ascii="Times New Roman" w:eastAsia="Times New Roman" w:hAnsi="Times New Roman" w:cs="Times New Roman"/>
          <w:color w:val="242424"/>
          <w:sz w:val="24"/>
          <w:szCs w:val="28"/>
          <w:lang w:eastAsia="ru-RU"/>
        </w:rPr>
        <w:t xml:space="preserve">.1. </w:t>
      </w:r>
      <w:r w:rsidRPr="005C58D2">
        <w:rPr>
          <w:rFonts w:ascii="Times New Roman" w:eastAsia="Times New Roman" w:hAnsi="Times New Roman" w:cs="Times New Roman"/>
          <w:color w:val="242424"/>
          <w:sz w:val="24"/>
          <w:szCs w:val="28"/>
          <w:lang w:eastAsia="ru-RU"/>
        </w:rPr>
        <w:t>Финансирование затрат по содержанию и ремонта маневренного фонда осуществляется</w:t>
      </w:r>
      <w:proofErr w:type="gramStart"/>
      <w:r w:rsidRPr="005C58D2">
        <w:rPr>
          <w:rFonts w:ascii="Times New Roman" w:eastAsia="Times New Roman" w:hAnsi="Times New Roman" w:cs="Times New Roman"/>
          <w:color w:val="242424"/>
          <w:sz w:val="24"/>
          <w:szCs w:val="28"/>
          <w:lang w:eastAsia="ru-RU"/>
        </w:rPr>
        <w:t xml:space="preserve"> :</w:t>
      </w:r>
      <w:proofErr w:type="gramEnd"/>
    </w:p>
    <w:p w:rsidR="005C58D2" w:rsidRDefault="005C58D2" w:rsidP="004315C4">
      <w:pPr>
        <w:spacing w:after="150" w:line="238" w:lineRule="atLeast"/>
        <w:rPr>
          <w:rFonts w:ascii="Times New Roman" w:eastAsia="Times New Roman" w:hAnsi="Times New Roman" w:cs="Times New Roman"/>
          <w:color w:val="242424"/>
          <w:sz w:val="24"/>
          <w:szCs w:val="28"/>
          <w:lang w:eastAsia="ru-RU"/>
        </w:rPr>
      </w:pPr>
      <w:r w:rsidRPr="005C58D2">
        <w:rPr>
          <w:rFonts w:ascii="Times New Roman" w:eastAsia="Times New Roman" w:hAnsi="Times New Roman" w:cs="Times New Roman"/>
          <w:color w:val="242424"/>
          <w:sz w:val="24"/>
          <w:szCs w:val="28"/>
          <w:lang w:eastAsia="ru-RU"/>
        </w:rPr>
        <w:t>- за счет сре</w:t>
      </w:r>
      <w:proofErr w:type="gramStart"/>
      <w:r w:rsidRPr="005C58D2">
        <w:rPr>
          <w:rFonts w:ascii="Times New Roman" w:eastAsia="Times New Roman" w:hAnsi="Times New Roman" w:cs="Times New Roman"/>
          <w:color w:val="242424"/>
          <w:sz w:val="24"/>
          <w:szCs w:val="28"/>
          <w:lang w:eastAsia="ru-RU"/>
        </w:rPr>
        <w:t>дств гр</w:t>
      </w:r>
      <w:proofErr w:type="gramEnd"/>
      <w:r w:rsidRPr="005C58D2">
        <w:rPr>
          <w:rFonts w:ascii="Times New Roman" w:eastAsia="Times New Roman" w:hAnsi="Times New Roman" w:cs="Times New Roman"/>
          <w:color w:val="242424"/>
          <w:sz w:val="24"/>
          <w:szCs w:val="28"/>
          <w:lang w:eastAsia="ru-RU"/>
        </w:rPr>
        <w:t>аждан, проживающих в маневренном фонде</w:t>
      </w:r>
      <w:r w:rsidR="00ED59A0">
        <w:rPr>
          <w:rFonts w:ascii="Times New Roman" w:eastAsia="Times New Roman" w:hAnsi="Times New Roman" w:cs="Times New Roman"/>
          <w:color w:val="242424"/>
          <w:sz w:val="24"/>
          <w:szCs w:val="28"/>
          <w:lang w:eastAsia="ru-RU"/>
        </w:rPr>
        <w:t>;</w:t>
      </w:r>
    </w:p>
    <w:p w:rsidR="00ED59A0" w:rsidRPr="005C58D2" w:rsidRDefault="00ED59A0" w:rsidP="00ED59A0">
      <w:pPr>
        <w:spacing w:after="150" w:line="238" w:lineRule="atLeast"/>
        <w:jc w:val="both"/>
        <w:rPr>
          <w:rFonts w:ascii="Times New Roman" w:eastAsia="Times New Roman" w:hAnsi="Times New Roman" w:cs="Times New Roman"/>
          <w:color w:val="242424"/>
          <w:sz w:val="24"/>
          <w:szCs w:val="28"/>
          <w:lang w:eastAsia="ru-RU"/>
        </w:rPr>
      </w:pPr>
      <w:r>
        <w:rPr>
          <w:rFonts w:ascii="Times New Roman" w:eastAsia="Times New Roman" w:hAnsi="Times New Roman" w:cs="Times New Roman"/>
          <w:color w:val="242424"/>
          <w:sz w:val="24"/>
          <w:szCs w:val="28"/>
          <w:lang w:eastAsia="ru-RU"/>
        </w:rPr>
        <w:t>4.2. В случае</w:t>
      </w:r>
      <w:r w:rsidR="00D610C8">
        <w:rPr>
          <w:rFonts w:ascii="Times New Roman" w:eastAsia="Times New Roman" w:hAnsi="Times New Roman" w:cs="Times New Roman"/>
          <w:color w:val="242424"/>
          <w:sz w:val="24"/>
          <w:szCs w:val="28"/>
          <w:lang w:eastAsia="ru-RU"/>
        </w:rPr>
        <w:t>,</w:t>
      </w:r>
      <w:r>
        <w:rPr>
          <w:rFonts w:ascii="Times New Roman" w:eastAsia="Times New Roman" w:hAnsi="Times New Roman" w:cs="Times New Roman"/>
          <w:color w:val="242424"/>
          <w:sz w:val="24"/>
          <w:szCs w:val="28"/>
          <w:lang w:eastAsia="ru-RU"/>
        </w:rPr>
        <w:t xml:space="preserve"> когда маневренный фонд не заселен, расходы по содержанию, текущему ремонту и отоплению маневренного фонда осуществляется за счет средств бюджета </w:t>
      </w:r>
      <w:r w:rsidR="00D610C8">
        <w:rPr>
          <w:rFonts w:ascii="Times New Roman" w:eastAsia="Times New Roman" w:hAnsi="Times New Roman" w:cs="Times New Roman"/>
          <w:color w:val="242424"/>
          <w:sz w:val="24"/>
          <w:szCs w:val="28"/>
          <w:lang w:eastAsia="ru-RU"/>
        </w:rPr>
        <w:t>МО «Итанцинское» сельское поселение</w:t>
      </w:r>
      <w:proofErr w:type="gramStart"/>
      <w:r w:rsidR="00D610C8">
        <w:rPr>
          <w:rFonts w:ascii="Times New Roman" w:eastAsia="Times New Roman" w:hAnsi="Times New Roman" w:cs="Times New Roman"/>
          <w:color w:val="242424"/>
          <w:sz w:val="24"/>
          <w:szCs w:val="28"/>
          <w:lang w:eastAsia="ru-RU"/>
        </w:rPr>
        <w:t>.</w:t>
      </w:r>
      <w:r>
        <w:rPr>
          <w:rFonts w:ascii="Times New Roman" w:eastAsia="Times New Roman" w:hAnsi="Times New Roman" w:cs="Times New Roman"/>
          <w:color w:val="242424"/>
          <w:sz w:val="24"/>
          <w:szCs w:val="28"/>
          <w:lang w:eastAsia="ru-RU"/>
        </w:rPr>
        <w:t xml:space="preserve">. </w:t>
      </w:r>
      <w:proofErr w:type="gramEnd"/>
    </w:p>
    <w:sectPr w:rsidR="00ED59A0" w:rsidRPr="005C58D2" w:rsidSect="00FA43B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E5FBE"/>
    <w:multiLevelType w:val="multilevel"/>
    <w:tmpl w:val="65F86084"/>
    <w:lvl w:ilvl="0">
      <w:start w:val="1"/>
      <w:numFmt w:val="decimal"/>
      <w:lvlText w:val="%1."/>
      <w:lvlJc w:val="left"/>
      <w:pPr>
        <w:ind w:left="720" w:hanging="360"/>
      </w:p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504821AC"/>
    <w:multiLevelType w:val="hybridMultilevel"/>
    <w:tmpl w:val="09323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D8"/>
    <w:rsid w:val="000C0C3A"/>
    <w:rsid w:val="00231086"/>
    <w:rsid w:val="00247950"/>
    <w:rsid w:val="002567F5"/>
    <w:rsid w:val="0035571B"/>
    <w:rsid w:val="00371A0E"/>
    <w:rsid w:val="003D120E"/>
    <w:rsid w:val="003D76FE"/>
    <w:rsid w:val="003F6579"/>
    <w:rsid w:val="004315C4"/>
    <w:rsid w:val="00476D65"/>
    <w:rsid w:val="004E6AD8"/>
    <w:rsid w:val="00521B47"/>
    <w:rsid w:val="00576434"/>
    <w:rsid w:val="0058104B"/>
    <w:rsid w:val="005C58D2"/>
    <w:rsid w:val="006E59DC"/>
    <w:rsid w:val="0073504C"/>
    <w:rsid w:val="0075694B"/>
    <w:rsid w:val="007930B0"/>
    <w:rsid w:val="007F46FC"/>
    <w:rsid w:val="007F64BF"/>
    <w:rsid w:val="008173D8"/>
    <w:rsid w:val="0090350A"/>
    <w:rsid w:val="00914D80"/>
    <w:rsid w:val="009A4116"/>
    <w:rsid w:val="00A54891"/>
    <w:rsid w:val="00A72316"/>
    <w:rsid w:val="00AA758E"/>
    <w:rsid w:val="00C058EB"/>
    <w:rsid w:val="00C6650C"/>
    <w:rsid w:val="00C97D3A"/>
    <w:rsid w:val="00CE3E4A"/>
    <w:rsid w:val="00D22FA2"/>
    <w:rsid w:val="00D610C8"/>
    <w:rsid w:val="00E82DA3"/>
    <w:rsid w:val="00ED54AD"/>
    <w:rsid w:val="00ED59A0"/>
    <w:rsid w:val="00F06758"/>
    <w:rsid w:val="00F31064"/>
    <w:rsid w:val="00FA43B0"/>
    <w:rsid w:val="00FC1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A43B0"/>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A43B0"/>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067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A43B0"/>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A43B0"/>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067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12592">
      <w:bodyDiv w:val="1"/>
      <w:marLeft w:val="0"/>
      <w:marRight w:val="0"/>
      <w:marTop w:val="0"/>
      <w:marBottom w:val="0"/>
      <w:divBdr>
        <w:top w:val="none" w:sz="0" w:space="0" w:color="auto"/>
        <w:left w:val="none" w:sz="0" w:space="0" w:color="auto"/>
        <w:bottom w:val="none" w:sz="0" w:space="0" w:color="auto"/>
        <w:right w:val="none" w:sz="0" w:space="0" w:color="auto"/>
      </w:divBdr>
      <w:divsChild>
        <w:div w:id="1749769190">
          <w:marLeft w:val="0"/>
          <w:marRight w:val="0"/>
          <w:marTop w:val="0"/>
          <w:marBottom w:val="0"/>
          <w:divBdr>
            <w:top w:val="none" w:sz="0" w:space="0" w:color="auto"/>
            <w:left w:val="none" w:sz="0" w:space="0" w:color="auto"/>
            <w:bottom w:val="none" w:sz="0" w:space="0" w:color="auto"/>
            <w:right w:val="none" w:sz="0" w:space="0" w:color="auto"/>
          </w:divBdr>
          <w:divsChild>
            <w:div w:id="2035956032">
              <w:marLeft w:val="3375"/>
              <w:marRight w:val="3375"/>
              <w:marTop w:val="0"/>
              <w:marBottom w:val="750"/>
              <w:divBdr>
                <w:top w:val="none" w:sz="0" w:space="0" w:color="auto"/>
                <w:left w:val="none" w:sz="0" w:space="0" w:color="auto"/>
                <w:bottom w:val="none" w:sz="0" w:space="0" w:color="auto"/>
                <w:right w:val="none" w:sz="0" w:space="0" w:color="auto"/>
              </w:divBdr>
              <w:divsChild>
                <w:div w:id="2057924175">
                  <w:marLeft w:val="0"/>
                  <w:marRight w:val="0"/>
                  <w:marTop w:val="0"/>
                  <w:marBottom w:val="0"/>
                  <w:divBdr>
                    <w:top w:val="none" w:sz="0" w:space="0" w:color="auto"/>
                    <w:left w:val="none" w:sz="0" w:space="0" w:color="auto"/>
                    <w:bottom w:val="none" w:sz="0" w:space="0" w:color="auto"/>
                    <w:right w:val="none" w:sz="0" w:space="0" w:color="auto"/>
                  </w:divBdr>
                  <w:divsChild>
                    <w:div w:id="225383146">
                      <w:marLeft w:val="0"/>
                      <w:marRight w:val="0"/>
                      <w:marTop w:val="0"/>
                      <w:marBottom w:val="0"/>
                      <w:divBdr>
                        <w:top w:val="none" w:sz="0" w:space="0" w:color="auto"/>
                        <w:left w:val="none" w:sz="0" w:space="0" w:color="auto"/>
                        <w:bottom w:val="none" w:sz="0" w:space="0" w:color="auto"/>
                        <w:right w:val="none" w:sz="0" w:space="0" w:color="auto"/>
                      </w:divBdr>
                    </w:div>
                    <w:div w:id="1171916950">
                      <w:marLeft w:val="0"/>
                      <w:marRight w:val="0"/>
                      <w:marTop w:val="0"/>
                      <w:marBottom w:val="600"/>
                      <w:divBdr>
                        <w:top w:val="none" w:sz="0" w:space="0" w:color="auto"/>
                        <w:left w:val="none" w:sz="0" w:space="0" w:color="auto"/>
                        <w:bottom w:val="none" w:sz="0" w:space="0" w:color="auto"/>
                        <w:right w:val="none" w:sz="0" w:space="0" w:color="auto"/>
                      </w:divBdr>
                      <w:divsChild>
                        <w:div w:id="1587811474">
                          <w:marLeft w:val="0"/>
                          <w:marRight w:val="0"/>
                          <w:marTop w:val="0"/>
                          <w:marBottom w:val="0"/>
                          <w:divBdr>
                            <w:top w:val="none" w:sz="0" w:space="0" w:color="auto"/>
                            <w:left w:val="none" w:sz="0" w:space="0" w:color="auto"/>
                            <w:bottom w:val="none" w:sz="0" w:space="0" w:color="auto"/>
                            <w:right w:val="none" w:sz="0" w:space="0" w:color="auto"/>
                          </w:divBdr>
                          <w:divsChild>
                            <w:div w:id="99629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572844">
      <w:bodyDiv w:val="1"/>
      <w:marLeft w:val="0"/>
      <w:marRight w:val="0"/>
      <w:marTop w:val="0"/>
      <w:marBottom w:val="0"/>
      <w:divBdr>
        <w:top w:val="none" w:sz="0" w:space="0" w:color="auto"/>
        <w:left w:val="none" w:sz="0" w:space="0" w:color="auto"/>
        <w:bottom w:val="none" w:sz="0" w:space="0" w:color="auto"/>
        <w:right w:val="none" w:sz="0" w:space="0" w:color="auto"/>
      </w:divBdr>
    </w:div>
    <w:div w:id="1142578760">
      <w:bodyDiv w:val="1"/>
      <w:marLeft w:val="0"/>
      <w:marRight w:val="0"/>
      <w:marTop w:val="0"/>
      <w:marBottom w:val="0"/>
      <w:divBdr>
        <w:top w:val="none" w:sz="0" w:space="0" w:color="auto"/>
        <w:left w:val="none" w:sz="0" w:space="0" w:color="auto"/>
        <w:bottom w:val="none" w:sz="0" w:space="0" w:color="auto"/>
        <w:right w:val="none" w:sz="0" w:space="0" w:color="auto"/>
      </w:divBdr>
    </w:div>
    <w:div w:id="1193761824">
      <w:bodyDiv w:val="1"/>
      <w:marLeft w:val="0"/>
      <w:marRight w:val="0"/>
      <w:marTop w:val="0"/>
      <w:marBottom w:val="0"/>
      <w:divBdr>
        <w:top w:val="none" w:sz="0" w:space="0" w:color="auto"/>
        <w:left w:val="none" w:sz="0" w:space="0" w:color="auto"/>
        <w:bottom w:val="none" w:sz="0" w:space="0" w:color="auto"/>
        <w:right w:val="none" w:sz="0" w:space="0" w:color="auto"/>
      </w:divBdr>
    </w:div>
    <w:div w:id="187094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1555</Words>
  <Characters>8867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2020-01-20T04:12:00Z</cp:lastPrinted>
  <dcterms:created xsi:type="dcterms:W3CDTF">2024-06-14T05:51:00Z</dcterms:created>
  <dcterms:modified xsi:type="dcterms:W3CDTF">2024-06-18T07:29:00Z</dcterms:modified>
</cp:coreProperties>
</file>